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9135F8" w14:textId="77777777" w:rsidR="00073442" w:rsidRDefault="00073442" w:rsidP="00073442">
      <w:pPr>
        <w:tabs>
          <w:tab w:val="left" w:pos="2100"/>
          <w:tab w:val="right" w:pos="9072"/>
        </w:tabs>
        <w:suppressAutoHyphens/>
        <w:spacing w:before="120" w:after="120" w:line="360" w:lineRule="auto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Załącznik nr 3 do SWZ </w:t>
      </w:r>
    </w:p>
    <w:p w14:paraId="67D036EB" w14:textId="77777777" w:rsidR="00073442" w:rsidRDefault="00073442" w:rsidP="00073442">
      <w:pPr>
        <w:pStyle w:val="Tytu"/>
        <w:spacing w:before="120" w:after="120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Projektowane postanowienia umowy</w:t>
      </w:r>
    </w:p>
    <w:p w14:paraId="39D7CEAE" w14:textId="77777777" w:rsidR="00073442" w:rsidRDefault="00073442" w:rsidP="00073442">
      <w:pPr>
        <w:pStyle w:val="Tytu"/>
        <w:spacing w:before="120" w:after="12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Umowa </w:t>
      </w:r>
    </w:p>
    <w:p w14:paraId="2720C5F9" w14:textId="77777777" w:rsidR="00073442" w:rsidRDefault="00073442" w:rsidP="00073442">
      <w:pPr>
        <w:pStyle w:val="Tytu"/>
        <w:tabs>
          <w:tab w:val="left" w:pos="0"/>
        </w:tabs>
        <w:spacing w:before="120" w:after="120"/>
        <w:rPr>
          <w:rFonts w:ascii="Arial" w:hAnsi="Arial" w:cs="Arial"/>
          <w:sz w:val="24"/>
          <w:szCs w:val="24"/>
        </w:rPr>
      </w:pPr>
      <w:bookmarkStart w:id="0" w:name="_Hlk175215647"/>
      <w:r>
        <w:rPr>
          <w:rFonts w:ascii="Arial" w:hAnsi="Arial" w:cs="Arial"/>
          <w:sz w:val="24"/>
          <w:szCs w:val="24"/>
        </w:rPr>
        <w:t xml:space="preserve">….…… </w:t>
      </w:r>
      <w:bookmarkEnd w:id="0"/>
      <w:r>
        <w:rPr>
          <w:rFonts w:ascii="Arial" w:hAnsi="Arial" w:cs="Arial"/>
          <w:sz w:val="24"/>
          <w:szCs w:val="24"/>
        </w:rPr>
        <w:t>- …...</w:t>
      </w:r>
    </w:p>
    <w:p w14:paraId="2F57B65A" w14:textId="77777777" w:rsidR="00073442" w:rsidRDefault="00073442" w:rsidP="00073442">
      <w:pPr>
        <w:pStyle w:val="Tytu"/>
        <w:tabs>
          <w:tab w:val="left" w:pos="0"/>
        </w:tabs>
        <w:spacing w:before="120" w:after="12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(w części nr ……) - </w:t>
      </w:r>
      <w:r>
        <w:rPr>
          <w:rFonts w:ascii="Arial" w:hAnsi="Arial" w:cs="Arial"/>
          <w:b/>
          <w:bCs/>
          <w:sz w:val="24"/>
          <w:szCs w:val="24"/>
        </w:rPr>
        <w:t>zapisy umowy zostaną dostosowane do każdej części odpowiednio</w:t>
      </w:r>
    </w:p>
    <w:p w14:paraId="52FB6CD1" w14:textId="77777777" w:rsidR="00073442" w:rsidRDefault="00073442" w:rsidP="00073442">
      <w:pPr>
        <w:spacing w:before="120" w:after="120"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zawarta w dniu …………………. w Nysie pomiędzy: </w:t>
      </w:r>
    </w:p>
    <w:p w14:paraId="128A6AC4" w14:textId="77777777" w:rsidR="00073442" w:rsidRDefault="00073442" w:rsidP="00073442">
      <w:pPr>
        <w:spacing w:before="120" w:after="120"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………………………, zwanym w dalszej części umowy „Zamawiającym”</w:t>
      </w:r>
    </w:p>
    <w:p w14:paraId="632E96B3" w14:textId="77777777" w:rsidR="00073442" w:rsidRDefault="00073442" w:rsidP="00073442">
      <w:pPr>
        <w:spacing w:before="120" w:after="120"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a </w:t>
      </w:r>
    </w:p>
    <w:p w14:paraId="0D584565" w14:textId="77777777" w:rsidR="00073442" w:rsidRDefault="00073442" w:rsidP="00073442">
      <w:pPr>
        <w:pStyle w:val="Akapitzlist"/>
        <w:spacing w:before="120" w:after="120"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……………………………………………….</w:t>
      </w:r>
    </w:p>
    <w:p w14:paraId="0E6AEA8B" w14:textId="77777777" w:rsidR="00073442" w:rsidRDefault="00073442" w:rsidP="00073442">
      <w:pPr>
        <w:spacing w:before="120" w:after="120"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zwanym w dalszej części umowy „Wykonawcą”,</w:t>
      </w:r>
    </w:p>
    <w:p w14:paraId="36B48879" w14:textId="77777777" w:rsidR="00073442" w:rsidRDefault="00073442" w:rsidP="00073442">
      <w:pPr>
        <w:spacing w:before="120" w:after="120"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zaś wspólnie zwanymi dalej „Stronami”.</w:t>
      </w:r>
    </w:p>
    <w:p w14:paraId="46E469B7" w14:textId="77777777" w:rsidR="00073442" w:rsidRDefault="00073442" w:rsidP="00073442">
      <w:pPr>
        <w:spacing w:before="120" w:after="120" w:line="360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  <w:lang w:eastAsia="en-US"/>
        </w:rPr>
        <w:t xml:space="preserve">W wyniku dokonania przez Zamawiającego wyboru oferty Wykonawcy po upublicznieniu ogłoszenia o zamówieniu w trybie podstawowym (art. 275 pkt. 1 ustawy Pzp) na usługi społeczne pn.: </w:t>
      </w:r>
      <w:r>
        <w:rPr>
          <w:rFonts w:ascii="Arial" w:hAnsi="Arial" w:cs="Arial"/>
          <w:b/>
          <w:sz w:val="24"/>
          <w:szCs w:val="24"/>
        </w:rPr>
        <w:t xml:space="preserve">„Recykling myśli” – wsparcie psychologiczno-pedagogiczne </w:t>
      </w:r>
      <w:r>
        <w:rPr>
          <w:rFonts w:ascii="Arial" w:hAnsi="Arial" w:cs="Arial"/>
          <w:b/>
          <w:sz w:val="24"/>
          <w:szCs w:val="24"/>
        </w:rPr>
        <w:br/>
      </w:r>
      <w:r>
        <w:rPr>
          <w:rFonts w:ascii="Arial" w:hAnsi="Arial" w:cs="Arial"/>
          <w:sz w:val="24"/>
          <w:szCs w:val="24"/>
        </w:rPr>
        <w:t xml:space="preserve">w projekcie </w:t>
      </w:r>
      <w:r>
        <w:rPr>
          <w:rFonts w:ascii="Arial" w:eastAsia="Arial" w:hAnsi="Arial" w:cs="Arial"/>
          <w:b/>
          <w:bCs/>
          <w:sz w:val="24"/>
          <w:szCs w:val="24"/>
        </w:rPr>
        <w:t>" Stabilne wartości, skuteczne wsparcie – Profilaktyka i Interwencja Kryzysowa” realizowany w ramach Programu Regionalne Fundusze Europejskie dla Opolskiego 2021-2027, Oś Priorytetowa VI – Fundusze europejskie wspierające włączenie społeczne w opolskim, Działanie 6.8 Profilaktyka zachowań społecznych dzieci i młodzieży</w:t>
      </w:r>
      <w:r>
        <w:rPr>
          <w:rFonts w:ascii="Arial" w:hAnsi="Arial" w:cs="Arial"/>
          <w:sz w:val="24"/>
          <w:szCs w:val="24"/>
        </w:rPr>
        <w:t>,</w:t>
      </w:r>
      <w:r>
        <w:rPr>
          <w:rFonts w:ascii="Arial" w:hAnsi="Arial" w:cs="Arial"/>
          <w:color w:val="000000"/>
          <w:sz w:val="24"/>
          <w:szCs w:val="24"/>
        </w:rPr>
        <w:t xml:space="preserve"> została zawarta Umowa następującej treści: </w:t>
      </w:r>
    </w:p>
    <w:p w14:paraId="43B87091" w14:textId="77777777" w:rsidR="00073442" w:rsidRDefault="00073442" w:rsidP="00073442">
      <w:pPr>
        <w:pStyle w:val="Nagwek1"/>
        <w:spacing w:before="120" w:after="120" w:line="360" w:lineRule="auto"/>
        <w:rPr>
          <w:rFonts w:ascii="Arial" w:eastAsia="Times New Roman" w:hAnsi="Arial" w:cs="Arial"/>
          <w:b/>
          <w:bCs/>
          <w:color w:val="auto"/>
          <w:sz w:val="24"/>
          <w:szCs w:val="24"/>
        </w:rPr>
      </w:pPr>
      <w:r>
        <w:rPr>
          <w:rFonts w:ascii="Arial" w:eastAsia="Times New Roman" w:hAnsi="Arial" w:cs="Arial"/>
          <w:b/>
          <w:bCs/>
          <w:color w:val="auto"/>
          <w:sz w:val="24"/>
          <w:szCs w:val="24"/>
        </w:rPr>
        <w:t>§1 Przedmiot umowy</w:t>
      </w:r>
    </w:p>
    <w:p w14:paraId="15C33169" w14:textId="77777777" w:rsidR="00073442" w:rsidRDefault="00073442" w:rsidP="00073442">
      <w:pPr>
        <w:pStyle w:val="Akapitzlist"/>
        <w:numPr>
          <w:ilvl w:val="0"/>
          <w:numId w:val="1"/>
        </w:numPr>
        <w:tabs>
          <w:tab w:val="left" w:pos="20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autoSpaceDE w:val="0"/>
        <w:autoSpaceDN w:val="0"/>
        <w:adjustRightInd w:val="0"/>
        <w:spacing w:before="120" w:after="120" w:line="360" w:lineRule="auto"/>
        <w:ind w:left="567" w:hanging="567"/>
        <w:rPr>
          <w:rFonts w:ascii="Arial" w:eastAsia="Times New Roman" w:hAnsi="Arial" w:cs="Arial"/>
          <w:bCs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Przedmiotem niniejszej umowy jest świadczenie przez Wykonawcę na rzecz Zamawiającego usług </w:t>
      </w:r>
      <w:r>
        <w:rPr>
          <w:rFonts w:ascii="Arial" w:hAnsi="Arial" w:cs="Arial"/>
          <w:b/>
          <w:sz w:val="24"/>
          <w:szCs w:val="24"/>
        </w:rPr>
        <w:t>w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 xml:space="preserve">części nr ….. pn.: …………………………………… </w:t>
      </w:r>
      <w:r>
        <w:rPr>
          <w:rFonts w:ascii="Arial" w:eastAsia="Calibri" w:hAnsi="Arial" w:cs="Arial"/>
          <w:b/>
          <w:sz w:val="24"/>
          <w:szCs w:val="24"/>
          <w:lang w:eastAsia="en-US"/>
        </w:rPr>
        <w:t xml:space="preserve">zgodnie z opisem zawartym </w:t>
      </w:r>
      <w:r>
        <w:rPr>
          <w:rFonts w:ascii="Arial" w:eastAsia="Calibri" w:hAnsi="Arial" w:cs="Arial"/>
          <w:b/>
          <w:sz w:val="24"/>
          <w:szCs w:val="24"/>
          <w:lang w:eastAsia="en-US"/>
        </w:rPr>
        <w:br/>
        <w:t>w załączniku nr 1 A do SWZ</w:t>
      </w:r>
      <w:r>
        <w:rPr>
          <w:rFonts w:ascii="Arial" w:eastAsia="Calibri" w:hAnsi="Arial" w:cs="Arial"/>
          <w:bCs/>
          <w:sz w:val="24"/>
          <w:szCs w:val="24"/>
          <w:lang w:eastAsia="en-US"/>
        </w:rPr>
        <w:t xml:space="preserve"> – odpowiednio do części</w:t>
      </w:r>
      <w:r>
        <w:rPr>
          <w:rFonts w:ascii="Arial" w:eastAsia="Calibri" w:hAnsi="Arial" w:cs="Arial"/>
          <w:b/>
          <w:sz w:val="24"/>
          <w:szCs w:val="24"/>
          <w:lang w:eastAsia="en-US"/>
        </w:rPr>
        <w:t xml:space="preserve">. </w:t>
      </w:r>
    </w:p>
    <w:p w14:paraId="7C4B4E9A" w14:textId="77777777" w:rsidR="00073442" w:rsidRDefault="00073442" w:rsidP="00073442">
      <w:pPr>
        <w:pStyle w:val="Akapitzlist"/>
        <w:numPr>
          <w:ilvl w:val="0"/>
          <w:numId w:val="1"/>
        </w:numPr>
        <w:tabs>
          <w:tab w:val="left" w:pos="20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autoSpaceDE w:val="0"/>
        <w:autoSpaceDN w:val="0"/>
        <w:adjustRightInd w:val="0"/>
        <w:spacing w:before="120" w:after="120" w:line="360" w:lineRule="auto"/>
        <w:ind w:left="567" w:hanging="567"/>
        <w:rPr>
          <w:rFonts w:ascii="Arial" w:eastAsia="Times New Roman" w:hAnsi="Arial" w:cs="Arial"/>
          <w:bCs/>
          <w:sz w:val="24"/>
          <w:szCs w:val="24"/>
        </w:rPr>
      </w:pPr>
      <w:r>
        <w:rPr>
          <w:rFonts w:ascii="Arial" w:eastAsia="Calibri" w:hAnsi="Arial" w:cs="Arial"/>
          <w:bCs/>
          <w:sz w:val="24"/>
          <w:szCs w:val="24"/>
          <w:lang w:eastAsia="en-US"/>
        </w:rPr>
        <w:t>Załącznik nr 1 A do SWZ stanowi załącznik do niniejszej umowy.</w:t>
      </w:r>
    </w:p>
    <w:p w14:paraId="70135265" w14:textId="77777777" w:rsidR="00073442" w:rsidRDefault="00073442" w:rsidP="00073442">
      <w:pPr>
        <w:pStyle w:val="Nagwek1"/>
        <w:spacing w:before="120" w:after="120" w:line="360" w:lineRule="auto"/>
        <w:rPr>
          <w:rFonts w:ascii="Arial" w:eastAsia="Times New Roman" w:hAnsi="Arial" w:cs="Arial"/>
          <w:b/>
          <w:bCs/>
          <w:color w:val="auto"/>
          <w:sz w:val="24"/>
          <w:szCs w:val="24"/>
        </w:rPr>
      </w:pPr>
      <w:r>
        <w:rPr>
          <w:rFonts w:ascii="Arial" w:eastAsia="Times New Roman" w:hAnsi="Arial" w:cs="Arial"/>
          <w:b/>
          <w:bCs/>
          <w:color w:val="auto"/>
          <w:sz w:val="24"/>
          <w:szCs w:val="24"/>
        </w:rPr>
        <w:t>§2 Termin wykonania</w:t>
      </w:r>
    </w:p>
    <w:p w14:paraId="304CCEA0" w14:textId="77777777" w:rsidR="00073442" w:rsidRDefault="00073442" w:rsidP="00073442">
      <w:pPr>
        <w:tabs>
          <w:tab w:val="left" w:pos="20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autoSpaceDE w:val="0"/>
        <w:autoSpaceDN w:val="0"/>
        <w:adjustRightInd w:val="0"/>
        <w:spacing w:before="120" w:after="120" w:line="360" w:lineRule="auto"/>
        <w:rPr>
          <w:rFonts w:ascii="Arial" w:eastAsia="Times New Roman" w:hAnsi="Arial" w:cs="Arial"/>
          <w:bCs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 xml:space="preserve">Terminy wykonania zamówienia </w:t>
      </w:r>
      <w:r>
        <w:rPr>
          <w:rFonts w:ascii="Arial" w:eastAsia="Times New Roman" w:hAnsi="Arial" w:cs="Arial"/>
          <w:b/>
          <w:bCs/>
          <w:sz w:val="24"/>
          <w:szCs w:val="24"/>
        </w:rPr>
        <w:t>……………………….</w:t>
      </w:r>
      <w:r>
        <w:rPr>
          <w:rFonts w:ascii="Arial" w:hAnsi="Arial" w:cs="Arial"/>
          <w:b/>
          <w:sz w:val="24"/>
          <w:szCs w:val="24"/>
        </w:rPr>
        <w:t>.</w:t>
      </w:r>
      <w:r>
        <w:rPr>
          <w:rFonts w:ascii="Arial" w:hAnsi="Arial" w:cs="Arial"/>
          <w:sz w:val="24"/>
          <w:szCs w:val="24"/>
        </w:rPr>
        <w:t>. (odpowiednio do części zgodnie z zał. 1 A w danej części)</w:t>
      </w:r>
    </w:p>
    <w:p w14:paraId="0D9F9330" w14:textId="77777777" w:rsidR="00073442" w:rsidRDefault="00073442" w:rsidP="00073442">
      <w:pPr>
        <w:pStyle w:val="Nagwek1"/>
        <w:spacing w:before="120" w:after="120" w:line="360" w:lineRule="auto"/>
        <w:rPr>
          <w:rFonts w:ascii="Arial" w:eastAsia="Times New Roman" w:hAnsi="Arial" w:cs="Arial"/>
          <w:b/>
          <w:bCs/>
          <w:color w:val="auto"/>
          <w:sz w:val="24"/>
          <w:szCs w:val="24"/>
        </w:rPr>
      </w:pPr>
      <w:r>
        <w:rPr>
          <w:rFonts w:ascii="Arial" w:eastAsia="Times New Roman" w:hAnsi="Arial" w:cs="Arial"/>
          <w:b/>
          <w:bCs/>
          <w:color w:val="auto"/>
          <w:sz w:val="24"/>
          <w:szCs w:val="24"/>
        </w:rPr>
        <w:lastRenderedPageBreak/>
        <w:t>§3 Wynagrodzenie</w:t>
      </w:r>
    </w:p>
    <w:p w14:paraId="3DDE61B8" w14:textId="77777777" w:rsidR="00073442" w:rsidRDefault="00073442" w:rsidP="00073442">
      <w:pPr>
        <w:pStyle w:val="Akapitzlist"/>
        <w:numPr>
          <w:ilvl w:val="0"/>
          <w:numId w:val="2"/>
        </w:numPr>
        <w:tabs>
          <w:tab w:val="left" w:pos="567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autoSpaceDE w:val="0"/>
        <w:autoSpaceDN w:val="0"/>
        <w:adjustRightInd w:val="0"/>
        <w:spacing w:before="120" w:after="120" w:line="360" w:lineRule="auto"/>
        <w:ind w:left="567" w:hanging="567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 xml:space="preserve">Wykonawcy przysługuje wynagrodzenie za wykonanie przedmiotu umowy do wysokości </w:t>
      </w:r>
      <w:r>
        <w:rPr>
          <w:rFonts w:ascii="Arial" w:eastAsia="Times New Roman" w:hAnsi="Arial" w:cs="Arial"/>
          <w:b/>
          <w:sz w:val="24"/>
          <w:szCs w:val="24"/>
        </w:rPr>
        <w:t xml:space="preserve">…………………….…. zł brutto - </w:t>
      </w:r>
      <w:r>
        <w:rPr>
          <w:rFonts w:ascii="Arial" w:eastAsia="Times New Roman" w:hAnsi="Arial" w:cs="Arial"/>
          <w:sz w:val="24"/>
          <w:szCs w:val="24"/>
        </w:rPr>
        <w:t xml:space="preserve">wynikającej z kalkulacji zawartej </w:t>
      </w:r>
      <w:r>
        <w:rPr>
          <w:rFonts w:ascii="Arial" w:eastAsia="Times New Roman" w:hAnsi="Arial" w:cs="Arial"/>
          <w:sz w:val="24"/>
          <w:szCs w:val="24"/>
        </w:rPr>
        <w:br/>
        <w:t xml:space="preserve">w ofercie Wykonawcy tj.: </w:t>
      </w:r>
      <w:r>
        <w:rPr>
          <w:rFonts w:ascii="Arial" w:eastAsia="Times New Roman" w:hAnsi="Arial" w:cs="Arial"/>
          <w:spacing w:val="-2"/>
          <w:sz w:val="24"/>
          <w:szCs w:val="24"/>
          <w:lang w:eastAsia="ar-SA"/>
        </w:rPr>
        <w:t>…………………………………………………….</w:t>
      </w:r>
      <w:r>
        <w:rPr>
          <w:rFonts w:ascii="Arial" w:eastAsia="Times New Roman" w:hAnsi="Arial" w:cs="Arial"/>
          <w:sz w:val="24"/>
          <w:szCs w:val="24"/>
        </w:rPr>
        <w:t>.</w:t>
      </w:r>
    </w:p>
    <w:p w14:paraId="17579C0C" w14:textId="77777777" w:rsidR="00073442" w:rsidRDefault="00073442" w:rsidP="00073442">
      <w:pPr>
        <w:pStyle w:val="Akapitzlist"/>
        <w:tabs>
          <w:tab w:val="left" w:pos="567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autoSpaceDE w:val="0"/>
        <w:autoSpaceDN w:val="0"/>
        <w:adjustRightInd w:val="0"/>
        <w:spacing w:before="120" w:after="120" w:line="360" w:lineRule="auto"/>
        <w:ind w:left="567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 xml:space="preserve">Wynagrodzenie brutto wynika z ceny podanej w ofercie, z której Zamawiający potrącił koszty składek, opłat i podatków, jeżeli na mocy odrębnych przepisów Zamawiający zobowiązany będzie takie składki, opłaty lub podatków potrącić </w:t>
      </w:r>
      <w:r>
        <w:rPr>
          <w:rFonts w:ascii="Arial" w:eastAsia="Times New Roman" w:hAnsi="Arial" w:cs="Arial"/>
          <w:sz w:val="24"/>
          <w:szCs w:val="24"/>
        </w:rPr>
        <w:br/>
        <w:t>(w szczególności składki na ubezpieczenie społeczne i zdrowotne, zaliczka na podatek dochodowy) - dotyczy osób fizycznych nieprowadzących działalności gospodarczej).</w:t>
      </w:r>
    </w:p>
    <w:p w14:paraId="170A47C9" w14:textId="77777777" w:rsidR="00073442" w:rsidRDefault="00073442" w:rsidP="00073442">
      <w:pPr>
        <w:pStyle w:val="Akapitzlist"/>
        <w:numPr>
          <w:ilvl w:val="0"/>
          <w:numId w:val="2"/>
        </w:numPr>
        <w:spacing w:before="120" w:after="120" w:line="360" w:lineRule="auto"/>
        <w:ind w:left="567" w:hanging="567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 xml:space="preserve">Wykonawca oświadcza, że z tytułu prowadzonej działalności gospodarczej nalicza i odprowadza należne podatki oraz składki na ZUS / Wykonawca oświadcza, że nie prowadzi działalności gospodarczej. * niepotrzebne skreślić </w:t>
      </w:r>
    </w:p>
    <w:p w14:paraId="0070B22E" w14:textId="77777777" w:rsidR="00073442" w:rsidRDefault="00073442" w:rsidP="00073442">
      <w:pPr>
        <w:pStyle w:val="Akapitzlist"/>
        <w:numPr>
          <w:ilvl w:val="0"/>
          <w:numId w:val="2"/>
        </w:numPr>
        <w:tabs>
          <w:tab w:val="left" w:pos="567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autoSpaceDE w:val="0"/>
        <w:autoSpaceDN w:val="0"/>
        <w:adjustRightInd w:val="0"/>
        <w:spacing w:before="120" w:after="120" w:line="360" w:lineRule="auto"/>
        <w:ind w:left="567" w:hanging="567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Zapłata wynagrodzenia nastąpi po przedłożeniu protokołu wykonania zamówienia/ protokołu częściowego wykonania zamówienia oraz faktury z terminem płatności do 14 dni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eastAsia="Times New Roman" w:hAnsi="Arial" w:cs="Arial"/>
          <w:sz w:val="24"/>
          <w:szCs w:val="24"/>
        </w:rPr>
        <w:t>/rachunku do umowy zlecenia</w:t>
      </w:r>
      <w:r>
        <w:rPr>
          <w:rFonts w:ascii="Arial" w:hAnsi="Arial" w:cs="Arial"/>
          <w:sz w:val="24"/>
          <w:szCs w:val="24"/>
        </w:rPr>
        <w:t xml:space="preserve">. * niepotrzebne </w:t>
      </w:r>
      <w:r>
        <w:rPr>
          <w:rFonts w:ascii="Arial" w:eastAsia="Times New Roman" w:hAnsi="Arial" w:cs="Arial"/>
          <w:sz w:val="24"/>
          <w:szCs w:val="24"/>
        </w:rPr>
        <w:t xml:space="preserve">skreślić </w:t>
      </w:r>
    </w:p>
    <w:p w14:paraId="7E703F1C" w14:textId="77777777" w:rsidR="00073442" w:rsidRDefault="00073442" w:rsidP="00073442">
      <w:pPr>
        <w:pStyle w:val="Akapitzlist"/>
        <w:numPr>
          <w:ilvl w:val="0"/>
          <w:numId w:val="2"/>
        </w:numPr>
        <w:tabs>
          <w:tab w:val="left" w:pos="567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autoSpaceDE w:val="0"/>
        <w:autoSpaceDN w:val="0"/>
        <w:adjustRightInd w:val="0"/>
        <w:spacing w:before="120" w:after="120" w:line="360" w:lineRule="auto"/>
        <w:ind w:left="567" w:hanging="567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Wynagrodzenie, o którym mowa w ust. 1, będzie wypłacane częściowo za każdy miesiąc, przy czym suma faktur częściowych nie może przekroczyć kwoty, o której mowa w ust. 1.</w:t>
      </w:r>
    </w:p>
    <w:p w14:paraId="3332226A" w14:textId="77777777" w:rsidR="00073442" w:rsidRDefault="00073442" w:rsidP="00073442">
      <w:pPr>
        <w:pStyle w:val="Akapitzlist"/>
        <w:numPr>
          <w:ilvl w:val="0"/>
          <w:numId w:val="2"/>
        </w:numPr>
        <w:tabs>
          <w:tab w:val="left" w:pos="567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autoSpaceDE w:val="0"/>
        <w:autoSpaceDN w:val="0"/>
        <w:adjustRightInd w:val="0"/>
        <w:spacing w:before="120" w:after="120" w:line="360" w:lineRule="auto"/>
        <w:ind w:left="567" w:hanging="567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 xml:space="preserve">Zapłata wynagrodzenia, o którym mowa w ust. 1 i ust. 3 będzie następowała </w:t>
      </w:r>
      <w:r>
        <w:rPr>
          <w:rFonts w:ascii="Arial" w:eastAsia="Times New Roman" w:hAnsi="Arial" w:cs="Arial"/>
          <w:sz w:val="24"/>
          <w:szCs w:val="24"/>
        </w:rPr>
        <w:br/>
        <w:t>w częściach przelewem na rachunek bankowy Wykonawcy wskazany:</w:t>
      </w:r>
    </w:p>
    <w:p w14:paraId="255F0AA9" w14:textId="77777777" w:rsidR="00073442" w:rsidRDefault="00073442" w:rsidP="00073442">
      <w:pPr>
        <w:pStyle w:val="Akapitzlist"/>
        <w:numPr>
          <w:ilvl w:val="0"/>
          <w:numId w:val="3"/>
        </w:numPr>
        <w:tabs>
          <w:tab w:val="left" w:pos="567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autoSpaceDE w:val="0"/>
        <w:autoSpaceDN w:val="0"/>
        <w:adjustRightInd w:val="0"/>
        <w:spacing w:before="120" w:after="120" w:line="360" w:lineRule="auto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 xml:space="preserve">na fakturach, w terminie 14 dni kalendarzowych od dnia otrzymania przez Zamawiającego prawidłowo wystawionej faktury, </w:t>
      </w:r>
    </w:p>
    <w:p w14:paraId="4A28BA2E" w14:textId="77777777" w:rsidR="00073442" w:rsidRDefault="00073442" w:rsidP="00073442">
      <w:pPr>
        <w:pStyle w:val="Akapitzlist"/>
        <w:numPr>
          <w:ilvl w:val="0"/>
          <w:numId w:val="3"/>
        </w:numPr>
        <w:tabs>
          <w:tab w:val="left" w:pos="567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autoSpaceDE w:val="0"/>
        <w:autoSpaceDN w:val="0"/>
        <w:adjustRightInd w:val="0"/>
        <w:spacing w:before="120" w:after="120" w:line="360" w:lineRule="auto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na rachunkach do ostatniego dnia miesiąca po otrzymaniu prawidłowo wystawionego rachunku, za wykonane usługi w danym miesiącu.</w:t>
      </w:r>
    </w:p>
    <w:p w14:paraId="177B46D0" w14:textId="77777777" w:rsidR="00073442" w:rsidRDefault="00073442" w:rsidP="00073442">
      <w:pPr>
        <w:pStyle w:val="Akapitzlist"/>
        <w:numPr>
          <w:ilvl w:val="0"/>
          <w:numId w:val="2"/>
        </w:numPr>
        <w:tabs>
          <w:tab w:val="left" w:pos="567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autoSpaceDE w:val="0"/>
        <w:autoSpaceDN w:val="0"/>
        <w:adjustRightInd w:val="0"/>
        <w:spacing w:before="120" w:after="120" w:line="360" w:lineRule="auto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 xml:space="preserve">Warunkiem wystawienia faktury/rachunku jest wykonanie umowy </w:t>
      </w:r>
      <w:r>
        <w:rPr>
          <w:rFonts w:ascii="Arial" w:eastAsia="Times New Roman" w:hAnsi="Arial" w:cs="Arial"/>
          <w:sz w:val="24"/>
          <w:szCs w:val="24"/>
        </w:rPr>
        <w:br/>
        <w:t>w danym miesiącu bez zastrzeżeń, potwierdzone protokołem wykonania (wg wzoru do umowy).</w:t>
      </w:r>
    </w:p>
    <w:p w14:paraId="6F5853B4" w14:textId="77777777" w:rsidR="00073442" w:rsidRDefault="00073442" w:rsidP="00073442">
      <w:pPr>
        <w:pStyle w:val="Nagwek1"/>
        <w:spacing w:before="120" w:after="120" w:line="360" w:lineRule="auto"/>
        <w:rPr>
          <w:rFonts w:ascii="Arial" w:eastAsia="Times New Roman" w:hAnsi="Arial" w:cs="Arial"/>
          <w:b/>
          <w:bCs/>
          <w:color w:val="auto"/>
          <w:sz w:val="24"/>
          <w:szCs w:val="24"/>
        </w:rPr>
      </w:pPr>
      <w:r>
        <w:rPr>
          <w:rFonts w:ascii="Arial" w:eastAsia="Times New Roman" w:hAnsi="Arial" w:cs="Arial"/>
          <w:b/>
          <w:bCs/>
          <w:color w:val="auto"/>
          <w:sz w:val="24"/>
          <w:szCs w:val="24"/>
        </w:rPr>
        <w:lastRenderedPageBreak/>
        <w:t>§4 Osoby wykonujące umowę</w:t>
      </w:r>
    </w:p>
    <w:p w14:paraId="2A901ECC" w14:textId="77777777" w:rsidR="00073442" w:rsidRDefault="00073442" w:rsidP="00073442">
      <w:pPr>
        <w:pStyle w:val="Akapitzlist"/>
        <w:numPr>
          <w:ilvl w:val="0"/>
          <w:numId w:val="4"/>
        </w:numPr>
        <w:spacing w:before="120" w:after="120" w:line="360" w:lineRule="auto"/>
        <w:ind w:left="567" w:hanging="567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 xml:space="preserve">Wykonawca wykonuje czynności wymienione w §1 przez osoby wskazane </w:t>
      </w:r>
      <w:r>
        <w:rPr>
          <w:rFonts w:ascii="Arial" w:eastAsia="Times New Roman" w:hAnsi="Arial" w:cs="Arial"/>
          <w:sz w:val="24"/>
          <w:szCs w:val="24"/>
        </w:rPr>
        <w:br/>
        <w:t>w ofercie. Wykonawca jest zobowiązany stosować się do wskazówek Zamawiającego co do sposobu organizacyjnego wykonania zlecenia.</w:t>
      </w:r>
    </w:p>
    <w:p w14:paraId="75FA3C11" w14:textId="77777777" w:rsidR="00073442" w:rsidRDefault="00073442" w:rsidP="00073442">
      <w:pPr>
        <w:pStyle w:val="Akapitzlist"/>
        <w:numPr>
          <w:ilvl w:val="0"/>
          <w:numId w:val="4"/>
        </w:numPr>
        <w:spacing w:before="120" w:after="120" w:line="360" w:lineRule="auto"/>
        <w:ind w:left="567" w:hanging="567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bCs/>
          <w:sz w:val="24"/>
          <w:szCs w:val="24"/>
        </w:rPr>
        <w:t>Zmiana osób wykonujących zamówienie dopuszczalna jest w sytuacji, gdy zmiana takiej osoby nie doprowadzi do zmiany strony umowy.</w:t>
      </w:r>
    </w:p>
    <w:p w14:paraId="1BDF4EB7" w14:textId="77777777" w:rsidR="00073442" w:rsidRDefault="00073442" w:rsidP="00073442">
      <w:pPr>
        <w:pStyle w:val="Akapitzlist"/>
        <w:numPr>
          <w:ilvl w:val="0"/>
          <w:numId w:val="4"/>
        </w:numPr>
        <w:spacing w:before="120" w:after="120" w:line="360" w:lineRule="auto"/>
        <w:ind w:left="567" w:hanging="567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Zmiana osoby wymaga pisemnej zgody Zamawiającego</w:t>
      </w:r>
      <w:r>
        <w:rPr>
          <w:rFonts w:ascii="Arial" w:eastAsia="Times New Roman" w:hAnsi="Arial" w:cs="Arial"/>
          <w:b/>
          <w:bCs/>
          <w:sz w:val="24"/>
          <w:szCs w:val="24"/>
        </w:rPr>
        <w:t>.</w:t>
      </w:r>
    </w:p>
    <w:p w14:paraId="60DB83BE" w14:textId="77777777" w:rsidR="00073442" w:rsidRDefault="00073442" w:rsidP="00073442">
      <w:pPr>
        <w:pStyle w:val="Akapitzlist"/>
        <w:numPr>
          <w:ilvl w:val="0"/>
          <w:numId w:val="4"/>
        </w:numPr>
        <w:spacing w:before="120" w:after="120" w:line="360" w:lineRule="auto"/>
        <w:ind w:left="567" w:hanging="567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 xml:space="preserve">Zamawiający może wyrazić zgodę na inną osobę do realizacji zamówienia </w:t>
      </w:r>
      <w:r>
        <w:rPr>
          <w:rFonts w:ascii="Arial" w:eastAsia="Times New Roman" w:hAnsi="Arial" w:cs="Arial"/>
          <w:sz w:val="24"/>
          <w:szCs w:val="24"/>
        </w:rPr>
        <w:br/>
        <w:t>w sytuacjach losowych niezależnych od Wykonawcy, jeżeli nowa osoba posiada kwalifikacje i doświadczenie nie gorsze niż osoba wskazana w ofercie.</w:t>
      </w:r>
      <w:r>
        <w:rPr>
          <w:rFonts w:ascii="Arial" w:eastAsia="Times New Roman" w:hAnsi="Arial" w:cs="Arial"/>
          <w:b/>
          <w:bCs/>
          <w:sz w:val="24"/>
          <w:szCs w:val="24"/>
        </w:rPr>
        <w:t xml:space="preserve"> </w:t>
      </w:r>
    </w:p>
    <w:p w14:paraId="6059F1E1" w14:textId="77777777" w:rsidR="00073442" w:rsidRDefault="00073442" w:rsidP="00073442">
      <w:pPr>
        <w:pStyle w:val="Akapitzlist"/>
        <w:numPr>
          <w:ilvl w:val="0"/>
          <w:numId w:val="4"/>
        </w:numPr>
        <w:spacing w:before="120" w:after="120" w:line="360" w:lineRule="auto"/>
        <w:ind w:left="567" w:hanging="567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 xml:space="preserve">Usługi mają być świadczone osobiście przez osobę/osoby wskazane w ofercie, </w:t>
      </w:r>
      <w:r>
        <w:rPr>
          <w:rFonts w:ascii="Arial" w:eastAsia="Times New Roman" w:hAnsi="Arial" w:cs="Arial"/>
          <w:sz w:val="24"/>
          <w:szCs w:val="24"/>
        </w:rPr>
        <w:br/>
        <w:t>z zastrzeżeniem ust. 2, a jedynie w sytuacjach wprowadzonych obostrzeń związanych ze stanem epidemii lub innych chorób i za każdorazową zgodą Zamawiającego, możliwe jest przeprowadzenie zajęć zdalnie (przez zapewnienie ze strony Wykonawcy narzędzi do zdalnej nauki).</w:t>
      </w:r>
    </w:p>
    <w:p w14:paraId="75A1271E" w14:textId="77777777" w:rsidR="00073442" w:rsidRDefault="00073442" w:rsidP="00073442">
      <w:pPr>
        <w:pStyle w:val="Akapitzlist"/>
        <w:numPr>
          <w:ilvl w:val="0"/>
          <w:numId w:val="4"/>
        </w:numPr>
        <w:spacing w:before="120" w:after="120" w:line="360" w:lineRule="auto"/>
        <w:ind w:left="567" w:hanging="567"/>
        <w:rPr>
          <w:rFonts w:ascii="Arial" w:eastAsia="Times New Roman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Zamawiający zastrzega sobie możliwość weryfikowania na każdym etapie wykonania umowy</w:t>
      </w:r>
      <w:r>
        <w:rPr>
          <w:rFonts w:ascii="Arial" w:eastAsia="Calibri" w:hAnsi="Arial" w:cs="Arial"/>
          <w:color w:val="000000"/>
          <w:sz w:val="24"/>
          <w:szCs w:val="24"/>
          <w:lang w:eastAsia="en-US"/>
        </w:rPr>
        <w:t xml:space="preserve"> </w:t>
      </w:r>
      <w:r>
        <w:rPr>
          <w:rFonts w:ascii="Arial" w:hAnsi="Arial" w:cs="Arial"/>
          <w:sz w:val="24"/>
          <w:szCs w:val="24"/>
        </w:rPr>
        <w:t>czy przedmiot umowy realizowany jest przez osoby</w:t>
      </w:r>
      <w:r>
        <w:rPr>
          <w:rFonts w:ascii="Arial" w:eastAsia="Calibri" w:hAnsi="Arial" w:cs="Arial"/>
          <w:sz w:val="24"/>
          <w:szCs w:val="24"/>
          <w:lang w:eastAsia="en-US"/>
        </w:rPr>
        <w:t xml:space="preserve"> zatrudnione na podstawie umów o pracę. Zamawiający uprawniony jest w szczególności do:</w:t>
      </w:r>
    </w:p>
    <w:p w14:paraId="426696B2" w14:textId="77777777" w:rsidR="00073442" w:rsidRDefault="00073442" w:rsidP="00073442">
      <w:pPr>
        <w:numPr>
          <w:ilvl w:val="0"/>
          <w:numId w:val="5"/>
        </w:numPr>
        <w:spacing w:before="120" w:after="120" w:line="360" w:lineRule="auto"/>
        <w:ind w:left="1134" w:hanging="708"/>
        <w:rPr>
          <w:rFonts w:ascii="Arial" w:eastAsia="Calibri" w:hAnsi="Arial" w:cs="Arial"/>
          <w:sz w:val="24"/>
          <w:szCs w:val="24"/>
          <w:lang w:eastAsia="en-US"/>
        </w:rPr>
      </w:pPr>
      <w:r>
        <w:rPr>
          <w:rFonts w:ascii="Arial" w:eastAsia="Calibri" w:hAnsi="Arial" w:cs="Arial"/>
          <w:sz w:val="24"/>
          <w:szCs w:val="24"/>
          <w:lang w:eastAsia="en-US"/>
        </w:rPr>
        <w:t>żądania oświadczeń i dokumentów w zakresie potwierdzenia spełniania ww. wymogu i dokonywania ich oceny,</w:t>
      </w:r>
    </w:p>
    <w:p w14:paraId="74AFFA9C" w14:textId="77777777" w:rsidR="00073442" w:rsidRDefault="00073442" w:rsidP="00073442">
      <w:pPr>
        <w:numPr>
          <w:ilvl w:val="0"/>
          <w:numId w:val="5"/>
        </w:numPr>
        <w:spacing w:before="120" w:after="120" w:line="360" w:lineRule="auto"/>
        <w:ind w:left="1134" w:hanging="708"/>
        <w:rPr>
          <w:rFonts w:ascii="Arial" w:eastAsia="Calibri" w:hAnsi="Arial" w:cs="Arial"/>
          <w:sz w:val="24"/>
          <w:szCs w:val="24"/>
          <w:lang w:eastAsia="en-US"/>
        </w:rPr>
      </w:pPr>
      <w:r>
        <w:rPr>
          <w:rFonts w:ascii="Arial" w:eastAsia="Calibri" w:hAnsi="Arial" w:cs="Arial"/>
          <w:sz w:val="24"/>
          <w:szCs w:val="24"/>
          <w:lang w:eastAsia="en-US"/>
        </w:rPr>
        <w:t>żądania wyjaśnień w przypadku wątpliwości w zakresie potwierdzenia spełniania ww. wymogu,</w:t>
      </w:r>
    </w:p>
    <w:p w14:paraId="1E2E2B9C" w14:textId="77777777" w:rsidR="00073442" w:rsidRDefault="00073442" w:rsidP="00073442">
      <w:pPr>
        <w:numPr>
          <w:ilvl w:val="0"/>
          <w:numId w:val="5"/>
        </w:numPr>
        <w:spacing w:before="120" w:after="120" w:line="360" w:lineRule="auto"/>
        <w:ind w:left="1134" w:hanging="708"/>
        <w:rPr>
          <w:rFonts w:ascii="Arial" w:eastAsia="Calibri" w:hAnsi="Arial" w:cs="Arial"/>
          <w:sz w:val="24"/>
          <w:szCs w:val="24"/>
          <w:lang w:eastAsia="en-US"/>
        </w:rPr>
      </w:pPr>
      <w:r>
        <w:rPr>
          <w:rFonts w:ascii="Arial" w:eastAsia="Calibri" w:hAnsi="Arial" w:cs="Arial"/>
          <w:sz w:val="24"/>
          <w:szCs w:val="24"/>
          <w:lang w:eastAsia="en-US"/>
        </w:rPr>
        <w:t>przeprowadzania kontroli na miejscu wykonywania usługi.</w:t>
      </w:r>
    </w:p>
    <w:p w14:paraId="6C4BB9BD" w14:textId="77777777" w:rsidR="00073442" w:rsidRDefault="00073442" w:rsidP="00073442">
      <w:pPr>
        <w:pStyle w:val="Akapitzlist"/>
        <w:widowControl w:val="0"/>
        <w:numPr>
          <w:ilvl w:val="0"/>
          <w:numId w:val="2"/>
        </w:numPr>
        <w:autoSpaceDE w:val="0"/>
        <w:autoSpaceDN w:val="0"/>
        <w:adjustRightInd w:val="0"/>
        <w:spacing w:before="120" w:after="120" w:line="360" w:lineRule="auto"/>
        <w:ind w:left="567" w:hanging="567"/>
        <w:rPr>
          <w:rFonts w:ascii="Arial" w:eastAsia="Calibri" w:hAnsi="Arial" w:cs="Arial"/>
          <w:sz w:val="24"/>
          <w:szCs w:val="24"/>
          <w:lang w:eastAsia="en-US"/>
        </w:rPr>
      </w:pPr>
      <w:r>
        <w:rPr>
          <w:rFonts w:ascii="Arial" w:eastAsia="Calibri" w:hAnsi="Arial" w:cs="Arial"/>
          <w:sz w:val="24"/>
          <w:szCs w:val="24"/>
          <w:lang w:eastAsia="en-US"/>
        </w:rPr>
        <w:t xml:space="preserve">Niezłożenie przez wykonawcę w wyznaczonym przez zamawiającego terminie żądanych przez zamawiającego dowodów w celu potwierdzenia spełnienia przez wykonawcę wymogu zatrudnienia na podstawie umowy o pracę traktowane będzie jako niespełnienie przez wykonawcę wymogu zatrudnienia na podstawie umowy </w:t>
      </w:r>
      <w:r>
        <w:rPr>
          <w:rFonts w:ascii="Arial" w:eastAsia="Calibri" w:hAnsi="Arial" w:cs="Arial"/>
          <w:sz w:val="24"/>
          <w:szCs w:val="24"/>
          <w:lang w:eastAsia="en-US"/>
        </w:rPr>
        <w:br/>
        <w:t xml:space="preserve">o pracę osób zaangażowanych do realizacji zamówienia. </w:t>
      </w:r>
    </w:p>
    <w:p w14:paraId="30217F19" w14:textId="77777777" w:rsidR="00073442" w:rsidRDefault="00073442" w:rsidP="00073442">
      <w:pPr>
        <w:pStyle w:val="Akapitzlist"/>
        <w:widowControl w:val="0"/>
        <w:numPr>
          <w:ilvl w:val="0"/>
          <w:numId w:val="2"/>
        </w:numPr>
        <w:autoSpaceDE w:val="0"/>
        <w:autoSpaceDN w:val="0"/>
        <w:adjustRightInd w:val="0"/>
        <w:spacing w:before="120" w:after="120" w:line="360" w:lineRule="auto"/>
        <w:ind w:left="567" w:hanging="567"/>
        <w:rPr>
          <w:rFonts w:ascii="Arial" w:eastAsia="Calibri" w:hAnsi="Arial" w:cs="Arial"/>
          <w:sz w:val="24"/>
          <w:szCs w:val="24"/>
          <w:lang w:eastAsia="en-US"/>
        </w:rPr>
      </w:pPr>
      <w:r>
        <w:rPr>
          <w:rFonts w:ascii="Arial" w:eastAsia="Calibri" w:hAnsi="Arial" w:cs="Arial"/>
          <w:sz w:val="24"/>
          <w:szCs w:val="24"/>
          <w:lang w:eastAsia="en-US"/>
        </w:rPr>
        <w:t xml:space="preserve">W przypadku uzasadnionych wątpliwości co do przestrzegania prawa pracy przez wykonawcę, zamawiający może zwrócić się o przeprowadzenie kontroli przez </w:t>
      </w:r>
      <w:r>
        <w:rPr>
          <w:rFonts w:ascii="Arial" w:eastAsia="Calibri" w:hAnsi="Arial" w:cs="Arial"/>
          <w:sz w:val="24"/>
          <w:szCs w:val="24"/>
          <w:lang w:eastAsia="en-US"/>
        </w:rPr>
        <w:lastRenderedPageBreak/>
        <w:t>Państwową Inspekcję Pracy.</w:t>
      </w:r>
    </w:p>
    <w:p w14:paraId="1015AA3E" w14:textId="77777777" w:rsidR="00073442" w:rsidRDefault="00073442" w:rsidP="00073442">
      <w:pPr>
        <w:pStyle w:val="Nagwek1"/>
        <w:spacing w:before="120" w:after="120" w:line="360" w:lineRule="auto"/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</w:pPr>
      <w:r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  <w:t>§5 Promocja</w:t>
      </w:r>
    </w:p>
    <w:p w14:paraId="2A30BCEE" w14:textId="77777777" w:rsidR="00073442" w:rsidRDefault="00073442" w:rsidP="00073442">
      <w:pPr>
        <w:pStyle w:val="Akapitzlist"/>
        <w:widowControl w:val="0"/>
        <w:numPr>
          <w:ilvl w:val="0"/>
          <w:numId w:val="6"/>
        </w:numPr>
        <w:autoSpaceDE w:val="0"/>
        <w:autoSpaceDN w:val="0"/>
        <w:adjustRightInd w:val="0"/>
        <w:spacing w:before="120" w:after="120" w:line="360" w:lineRule="auto"/>
        <w:ind w:left="567" w:hanging="567"/>
        <w:rPr>
          <w:rFonts w:ascii="Arial" w:eastAsia="Calibri" w:hAnsi="Arial" w:cs="Arial"/>
          <w:sz w:val="24"/>
          <w:szCs w:val="24"/>
          <w:lang w:eastAsia="en-US"/>
        </w:rPr>
      </w:pPr>
      <w:r>
        <w:rPr>
          <w:rFonts w:ascii="Arial" w:eastAsia="Times New Roman" w:hAnsi="Arial" w:cs="Arial"/>
          <w:sz w:val="24"/>
          <w:szCs w:val="24"/>
        </w:rPr>
        <w:t xml:space="preserve">Wykonawca zobowiązuje się do oznaczania dokumentów dotyczących przedmiotu zamówienia logotypem Regionalnego Ośrodka Polityki Społecznej w Opolu, który zostanie przesłany elektronicznie Wykonawcy po podpisaniu umowy oraz logotypami projektowymi dostępnymi na stronie: </w:t>
      </w:r>
      <w:hyperlink r:id="rId7" w:history="1">
        <w:r>
          <w:rPr>
            <w:rStyle w:val="Hipercze"/>
            <w:rFonts w:ascii="Arial" w:eastAsia="Times New Roman" w:hAnsi="Arial" w:cs="Arial"/>
            <w:sz w:val="24"/>
            <w:szCs w:val="24"/>
          </w:rPr>
          <w:t>https://www.funduszeeuropejskie.gov.pl/media/116842/Wersja_finalna_Wytyczne_dotyczace_informacji_i_promocji_funduszy_europejskich_20212027.pdf</w:t>
        </w:r>
      </w:hyperlink>
    </w:p>
    <w:p w14:paraId="2ACCB6FA" w14:textId="77777777" w:rsidR="00073442" w:rsidRDefault="00073442" w:rsidP="00073442">
      <w:pPr>
        <w:pStyle w:val="Akapitzlist"/>
        <w:numPr>
          <w:ilvl w:val="0"/>
          <w:numId w:val="6"/>
        </w:numPr>
        <w:tabs>
          <w:tab w:val="left" w:pos="567"/>
        </w:tabs>
        <w:spacing w:before="120" w:after="120" w:line="360" w:lineRule="auto"/>
        <w:ind w:left="567" w:hanging="567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Wymienione w ust. 6 zobowiązanie nie wyklucza używania na dokumentach związanych z realizacją zamówienia danych na temat Wykonawcy.</w:t>
      </w:r>
    </w:p>
    <w:p w14:paraId="0A94575C" w14:textId="77777777" w:rsidR="00073442" w:rsidRDefault="00073442" w:rsidP="00073442">
      <w:pPr>
        <w:pStyle w:val="Akapitzlist"/>
        <w:numPr>
          <w:ilvl w:val="0"/>
          <w:numId w:val="6"/>
        </w:numPr>
        <w:tabs>
          <w:tab w:val="left" w:pos="567"/>
        </w:tabs>
        <w:spacing w:before="120" w:after="120" w:line="360" w:lineRule="auto"/>
        <w:ind w:left="567" w:hanging="567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Wykonawca zobowiązany jest stosować aktualne logotypy tj. na dzień wytworzenia danego dokumentu.</w:t>
      </w:r>
    </w:p>
    <w:p w14:paraId="77E82349" w14:textId="77777777" w:rsidR="00073442" w:rsidRDefault="00073442" w:rsidP="00073442">
      <w:pPr>
        <w:pStyle w:val="Akapitzlist"/>
        <w:numPr>
          <w:ilvl w:val="0"/>
          <w:numId w:val="6"/>
        </w:numPr>
        <w:tabs>
          <w:tab w:val="left" w:pos="567"/>
        </w:tabs>
        <w:spacing w:before="120" w:after="120" w:line="360" w:lineRule="auto"/>
        <w:ind w:left="567" w:hanging="567"/>
        <w:rPr>
          <w:rFonts w:ascii="Arial" w:eastAsia="Times New Roman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Przed realizacją umowy Wykonawca zobowiązany jest do przedstawienia wykazu osób realizujących bezpośrednio zadania z dziećmi i młodzieżą z potwierdzeniem na mocy ustawy z dnia 13 maja 2016 r. o przeciwdziałaniu zagrożeniom przestępczością na tle seksualnym, że dane tych osób, nie widnieją w Rejestrze sprawców na tle seksualnym (weryfikacja z dostępem ograniczonym). Zamawiający na każdym etapie realizacji umowy może sam, na mocy ustawy z dnia 13 maja 2016r. o przeciwdziałaniu zagrożeniom przestępczością na tle seksualnym, zweryfikować czy osoby osobiście realizujące bezpośrednio zadania </w:t>
      </w:r>
      <w:r>
        <w:rPr>
          <w:rFonts w:ascii="Arial" w:hAnsi="Arial" w:cs="Arial"/>
          <w:sz w:val="24"/>
          <w:szCs w:val="24"/>
        </w:rPr>
        <w:br/>
        <w:t>z dziećmi i młodzieżą nie widnieją w Rejestrze sprawców na tle seksualnym/dotyczy osób samodzielnie świadczących usługi.</w:t>
      </w:r>
    </w:p>
    <w:p w14:paraId="1F9E9092" w14:textId="77777777" w:rsidR="00073442" w:rsidRDefault="00073442" w:rsidP="00073442">
      <w:pPr>
        <w:pStyle w:val="Akapitzlist"/>
        <w:numPr>
          <w:ilvl w:val="0"/>
          <w:numId w:val="6"/>
        </w:numPr>
        <w:tabs>
          <w:tab w:val="left" w:pos="567"/>
        </w:tabs>
        <w:spacing w:before="120" w:after="120" w:line="360" w:lineRule="auto"/>
        <w:ind w:left="567" w:hanging="567"/>
        <w:rPr>
          <w:rFonts w:ascii="Arial" w:eastAsia="Times New Roman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Wykonawca będzie przestrzegał Standardów Ochrony Małoletnich wynikających z ustawy z dnia 13 maja 2016 r. o przeciwdziałaniu zagrożeniom przestępczością na tle seksualnym i ochronie małoletnich (t.j. Dz. U z 2024 poz. 1802)</w:t>
      </w:r>
    </w:p>
    <w:p w14:paraId="211CFDFE" w14:textId="77777777" w:rsidR="00073442" w:rsidRDefault="00073442" w:rsidP="00073442">
      <w:pPr>
        <w:pStyle w:val="Nagwek1"/>
        <w:spacing w:before="120" w:after="120" w:line="360" w:lineRule="auto"/>
        <w:rPr>
          <w:rFonts w:ascii="Arial" w:eastAsia="Times New Roman" w:hAnsi="Arial" w:cs="Arial"/>
          <w:b/>
          <w:bCs/>
          <w:color w:val="auto"/>
          <w:sz w:val="24"/>
          <w:szCs w:val="24"/>
        </w:rPr>
      </w:pPr>
      <w:r>
        <w:rPr>
          <w:rFonts w:ascii="Arial" w:eastAsia="Times New Roman" w:hAnsi="Arial" w:cs="Arial"/>
          <w:b/>
          <w:bCs/>
          <w:color w:val="auto"/>
          <w:sz w:val="24"/>
          <w:szCs w:val="24"/>
        </w:rPr>
        <w:t>§6 Obowiązki Stron</w:t>
      </w:r>
    </w:p>
    <w:p w14:paraId="7048C1A7" w14:textId="77777777" w:rsidR="00073442" w:rsidRDefault="00073442" w:rsidP="00073442">
      <w:pPr>
        <w:pStyle w:val="Akapitzlist"/>
        <w:numPr>
          <w:ilvl w:val="0"/>
          <w:numId w:val="7"/>
        </w:numPr>
        <w:spacing w:before="120" w:after="120" w:line="360" w:lineRule="auto"/>
        <w:ind w:hanging="720"/>
        <w:rPr>
          <w:rFonts w:ascii="Arial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Wykonawca</w:t>
      </w:r>
      <w:r>
        <w:rPr>
          <w:rFonts w:ascii="Arial" w:hAnsi="Arial" w:cs="Arial"/>
          <w:sz w:val="24"/>
          <w:szCs w:val="24"/>
        </w:rPr>
        <w:t xml:space="preserve"> jest zobowiązany wykonywać zlecone zadania z należytą starannością.</w:t>
      </w:r>
    </w:p>
    <w:p w14:paraId="323A0F57" w14:textId="77777777" w:rsidR="00073442" w:rsidRDefault="00073442" w:rsidP="00073442">
      <w:pPr>
        <w:pStyle w:val="Akapitzlist"/>
        <w:numPr>
          <w:ilvl w:val="0"/>
          <w:numId w:val="7"/>
        </w:numPr>
        <w:spacing w:before="120" w:after="120" w:line="360" w:lineRule="auto"/>
        <w:ind w:hanging="72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Strony zobowiązują się zachować w tajemnicy wszelkie informacje uzyskane </w:t>
      </w:r>
      <w:r>
        <w:rPr>
          <w:rFonts w:ascii="Arial" w:hAnsi="Arial" w:cs="Arial"/>
          <w:sz w:val="24"/>
          <w:szCs w:val="24"/>
        </w:rPr>
        <w:br/>
        <w:t>w trakcie realizacji umowy.</w:t>
      </w:r>
    </w:p>
    <w:p w14:paraId="786B5731" w14:textId="77777777" w:rsidR="00073442" w:rsidRDefault="00073442" w:rsidP="00073442">
      <w:pPr>
        <w:pStyle w:val="Akapitzlist"/>
        <w:numPr>
          <w:ilvl w:val="0"/>
          <w:numId w:val="7"/>
        </w:numPr>
        <w:spacing w:before="120" w:after="120" w:line="360" w:lineRule="auto"/>
        <w:ind w:hanging="72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Wykonawca ponosi odpowiedzialność za wszelkie szkody wyrządzone osobom trzecim w związku z wykonywaniem przez niego umowy.</w:t>
      </w:r>
    </w:p>
    <w:p w14:paraId="48FCE3CB" w14:textId="77777777" w:rsidR="00073442" w:rsidRDefault="00073442" w:rsidP="00073442">
      <w:pPr>
        <w:pStyle w:val="Akapitzlist"/>
        <w:numPr>
          <w:ilvl w:val="0"/>
          <w:numId w:val="7"/>
        </w:numPr>
        <w:spacing w:before="120" w:after="120" w:line="360" w:lineRule="auto"/>
        <w:ind w:hanging="72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Wykonawca przekaże Zamawiającemu wszystkie dokumenty, związane z realizacją przedmiotowego zamówienia do 30 dni po zakończeniu realizacji zadania.</w:t>
      </w:r>
    </w:p>
    <w:p w14:paraId="28BBB94A" w14:textId="77777777" w:rsidR="00073442" w:rsidRDefault="00073442" w:rsidP="00073442">
      <w:pPr>
        <w:pStyle w:val="Akapitzlist"/>
        <w:numPr>
          <w:ilvl w:val="0"/>
          <w:numId w:val="7"/>
        </w:numPr>
        <w:spacing w:before="120" w:after="120" w:line="360" w:lineRule="auto"/>
        <w:ind w:hanging="72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Zamawiający powierza Wykonawcy przetwarzanie danych osobowych </w:t>
      </w:r>
      <w:r>
        <w:rPr>
          <w:rFonts w:ascii="Arial" w:hAnsi="Arial" w:cs="Arial"/>
          <w:sz w:val="24"/>
          <w:szCs w:val="24"/>
        </w:rPr>
        <w:br/>
        <w:t xml:space="preserve">w imieniu i na rzecz Zamawiającego wyłącznie w celu wykonania umowy i zgodnie z przepisami o ochronie danych osobowych odrębną umową. </w:t>
      </w:r>
    </w:p>
    <w:p w14:paraId="44C01DDB" w14:textId="77777777" w:rsidR="00073442" w:rsidRDefault="00073442" w:rsidP="00073442">
      <w:pPr>
        <w:pStyle w:val="Nagwek1"/>
        <w:spacing w:before="120" w:after="120" w:line="360" w:lineRule="auto"/>
        <w:rPr>
          <w:rFonts w:ascii="Arial" w:eastAsia="Times New Roman" w:hAnsi="Arial" w:cs="Arial"/>
          <w:b/>
          <w:bCs/>
          <w:color w:val="auto"/>
          <w:sz w:val="24"/>
          <w:szCs w:val="24"/>
        </w:rPr>
      </w:pPr>
      <w:r>
        <w:rPr>
          <w:rFonts w:ascii="Arial" w:eastAsia="Times New Roman" w:hAnsi="Arial" w:cs="Arial"/>
          <w:b/>
          <w:bCs/>
          <w:color w:val="auto"/>
          <w:sz w:val="24"/>
          <w:szCs w:val="24"/>
        </w:rPr>
        <w:t>§7 Kary umowne</w:t>
      </w:r>
    </w:p>
    <w:p w14:paraId="19462976" w14:textId="77777777" w:rsidR="00073442" w:rsidRDefault="00073442" w:rsidP="00073442">
      <w:pPr>
        <w:pStyle w:val="Akapitzlist"/>
        <w:numPr>
          <w:ilvl w:val="0"/>
          <w:numId w:val="8"/>
        </w:numPr>
        <w:spacing w:before="120" w:after="120" w:line="360" w:lineRule="auto"/>
        <w:ind w:left="567" w:hanging="56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Wykonawca zobowiązany jest do zapłacenia kary umownej </w:t>
      </w:r>
      <w:r>
        <w:rPr>
          <w:rFonts w:ascii="Arial" w:hAnsi="Arial" w:cs="Arial"/>
          <w:sz w:val="24"/>
          <w:szCs w:val="24"/>
        </w:rPr>
        <w:br/>
        <w:t xml:space="preserve">w następujących przypadkach: </w:t>
      </w:r>
    </w:p>
    <w:p w14:paraId="33B1519C" w14:textId="77777777" w:rsidR="00073442" w:rsidRDefault="00073442" w:rsidP="00073442">
      <w:pPr>
        <w:pStyle w:val="Akapitzlist"/>
        <w:numPr>
          <w:ilvl w:val="0"/>
          <w:numId w:val="9"/>
        </w:numPr>
        <w:spacing w:before="120" w:after="120" w:line="360" w:lineRule="auto"/>
        <w:ind w:left="1276" w:hanging="56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odstąpienia od umowy przez Zamawiającego z przyczyn leżących po stronie Wykonawcy w wysokości 20% wynagrodzenia umownego brutto, o którym mowa w § 3 ust. 1,</w:t>
      </w:r>
    </w:p>
    <w:p w14:paraId="34949AED" w14:textId="77777777" w:rsidR="00073442" w:rsidRDefault="00073442" w:rsidP="00073442">
      <w:pPr>
        <w:pStyle w:val="Akapitzlist"/>
        <w:numPr>
          <w:ilvl w:val="0"/>
          <w:numId w:val="9"/>
        </w:numPr>
        <w:spacing w:before="120" w:after="120" w:line="360" w:lineRule="auto"/>
        <w:ind w:left="1276" w:hanging="56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za niewykonanie przedmiotu umowy - w wysokości 20% wynagrodzenia umownego brutto, o którym mowa w § 3 ust. 1,</w:t>
      </w:r>
    </w:p>
    <w:p w14:paraId="440833FD" w14:textId="77777777" w:rsidR="00073442" w:rsidRDefault="00073442" w:rsidP="00073442">
      <w:pPr>
        <w:pStyle w:val="Akapitzlist"/>
        <w:numPr>
          <w:ilvl w:val="0"/>
          <w:numId w:val="9"/>
        </w:numPr>
        <w:spacing w:before="120" w:after="120" w:line="360" w:lineRule="auto"/>
        <w:ind w:left="1276" w:hanging="56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za nienależyte wykonanie usługi w wysokości 20% wynagrodzenia umownego brutto, o którym mowa w § 3 ust. 1.</w:t>
      </w:r>
    </w:p>
    <w:p w14:paraId="09BF4C1A" w14:textId="77777777" w:rsidR="00073442" w:rsidRDefault="00073442" w:rsidP="00073442">
      <w:pPr>
        <w:pStyle w:val="Akapitzlist"/>
        <w:numPr>
          <w:ilvl w:val="0"/>
          <w:numId w:val="9"/>
        </w:numPr>
        <w:spacing w:before="120" w:after="120" w:line="360" w:lineRule="auto"/>
        <w:ind w:left="1276" w:hanging="56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za nienależyte wykonanie usługi w wysokości 10% wynagrodzenia umownego brutto, o którym mowa w § 4 ust.6.</w:t>
      </w:r>
    </w:p>
    <w:p w14:paraId="0AD73719" w14:textId="77777777" w:rsidR="00073442" w:rsidRDefault="00073442" w:rsidP="00073442">
      <w:pPr>
        <w:pStyle w:val="Akapitzlist"/>
        <w:numPr>
          <w:ilvl w:val="0"/>
          <w:numId w:val="8"/>
        </w:numPr>
        <w:spacing w:before="120" w:after="120" w:line="360" w:lineRule="auto"/>
        <w:ind w:left="567" w:hanging="56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Przez nienależyte wykonanie uznaje się realizację usługi niezgodnie ze szczegółowym opisem przedmiotu zamówienia, stanowiącym załącznik nr 1A do SWZ i niniejszej umowy oraz nieprawidłowości we wszelkich wymaganych niniejszą umową i przekazanych Zamawiającemu dokumentach.</w:t>
      </w:r>
    </w:p>
    <w:p w14:paraId="7D696FA7" w14:textId="77777777" w:rsidR="00073442" w:rsidRDefault="00073442" w:rsidP="00073442">
      <w:pPr>
        <w:pStyle w:val="Akapitzlist"/>
        <w:numPr>
          <w:ilvl w:val="0"/>
          <w:numId w:val="8"/>
        </w:numPr>
        <w:spacing w:before="120" w:after="120" w:line="360" w:lineRule="auto"/>
        <w:ind w:left="567" w:hanging="56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Zamawiającemu przysługuje prawo dochodzenia odszkodowania na zasadach ogólnych prawa cywilnego, jeżeli poniesiona szkoda przewyższa wysokość zastrzeżonych kar umownych.</w:t>
      </w:r>
    </w:p>
    <w:p w14:paraId="50ED5500" w14:textId="77777777" w:rsidR="00073442" w:rsidRDefault="00073442" w:rsidP="00073442">
      <w:pPr>
        <w:pStyle w:val="Akapitzlist"/>
        <w:numPr>
          <w:ilvl w:val="0"/>
          <w:numId w:val="8"/>
        </w:numPr>
        <w:spacing w:before="120" w:after="120" w:line="360" w:lineRule="auto"/>
        <w:ind w:left="567" w:hanging="56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Zamawiający zobowiązany jest do zapłacenia kary umownej </w:t>
      </w:r>
      <w:r>
        <w:rPr>
          <w:rFonts w:ascii="Arial" w:hAnsi="Arial" w:cs="Arial"/>
          <w:sz w:val="24"/>
          <w:szCs w:val="24"/>
        </w:rPr>
        <w:br/>
        <w:t>w przypadku odstąpienia od umowy przez Wykonawcę z przyczyn leżących po stronie Zamawiającego w wysokości 20% wynagrodzenia umownego brutto, o którym mowa w § 3 ust. 1.</w:t>
      </w:r>
    </w:p>
    <w:p w14:paraId="3BE2BA3D" w14:textId="77777777" w:rsidR="00073442" w:rsidRDefault="00073442" w:rsidP="00073442">
      <w:pPr>
        <w:pStyle w:val="Akapitzlist"/>
        <w:numPr>
          <w:ilvl w:val="0"/>
          <w:numId w:val="8"/>
        </w:numPr>
        <w:spacing w:before="120" w:after="120" w:line="360" w:lineRule="auto"/>
        <w:ind w:left="567" w:hanging="56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Łączna maksymalna wysokość kar umownych, których mogą dochodzić Strony, wynosi: 20% wynagrodzenia umownego brutto, o którym mowa w § 3 ust.1.</w:t>
      </w:r>
    </w:p>
    <w:p w14:paraId="040F9CD1" w14:textId="77777777" w:rsidR="00073442" w:rsidRDefault="00073442" w:rsidP="00073442">
      <w:pPr>
        <w:pStyle w:val="Akapitzlist"/>
        <w:numPr>
          <w:ilvl w:val="0"/>
          <w:numId w:val="8"/>
        </w:numPr>
        <w:spacing w:before="120" w:after="120" w:line="360" w:lineRule="auto"/>
        <w:ind w:left="567" w:hanging="567"/>
        <w:rPr>
          <w:rFonts w:ascii="Arial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Każda ze stron może rozwiązać Umowę, bez podania powodu, z zachowaniem 2 tygodniowego okresu wypowiedzenia.</w:t>
      </w:r>
    </w:p>
    <w:p w14:paraId="65FFAB8E" w14:textId="77777777" w:rsidR="00073442" w:rsidRDefault="00073442" w:rsidP="00073442">
      <w:pPr>
        <w:pStyle w:val="Akapitzlist"/>
        <w:numPr>
          <w:ilvl w:val="0"/>
          <w:numId w:val="8"/>
        </w:numPr>
        <w:spacing w:before="120" w:after="120" w:line="360" w:lineRule="auto"/>
        <w:ind w:left="567" w:hanging="567"/>
        <w:rPr>
          <w:rFonts w:ascii="Arial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  <w:lang w:eastAsia="ar-SA"/>
        </w:rPr>
        <w:t xml:space="preserve">W przypadku nienależytego wykonywania umowy przez </w:t>
      </w:r>
      <w:r>
        <w:rPr>
          <w:rFonts w:ascii="Arial" w:hAnsi="Arial" w:cs="Arial"/>
          <w:sz w:val="24"/>
          <w:szCs w:val="24"/>
        </w:rPr>
        <w:t>Wykonawcę</w:t>
      </w:r>
      <w:r>
        <w:rPr>
          <w:rFonts w:ascii="Arial" w:eastAsia="Times New Roman" w:hAnsi="Arial" w:cs="Arial"/>
          <w:sz w:val="24"/>
          <w:szCs w:val="24"/>
          <w:lang w:eastAsia="ar-SA"/>
        </w:rPr>
        <w:t xml:space="preserve">, przez które rozumieć należy, w szczególności: nieterminowość, niedbałość </w:t>
      </w:r>
      <w:r>
        <w:rPr>
          <w:rFonts w:ascii="Arial" w:hAnsi="Arial" w:cs="Arial"/>
          <w:sz w:val="24"/>
          <w:szCs w:val="24"/>
          <w:lang w:eastAsia="ar-SA"/>
        </w:rPr>
        <w:t>Zamawiający,</w:t>
      </w:r>
      <w:r>
        <w:rPr>
          <w:rFonts w:ascii="Arial" w:eastAsia="Times New Roman" w:hAnsi="Arial" w:cs="Arial"/>
          <w:sz w:val="24"/>
          <w:szCs w:val="24"/>
          <w:lang w:eastAsia="ar-SA"/>
        </w:rPr>
        <w:t xml:space="preserve"> </w:t>
      </w:r>
      <w:r>
        <w:rPr>
          <w:rFonts w:ascii="Arial" w:eastAsia="Times New Roman" w:hAnsi="Arial" w:cs="Arial"/>
          <w:sz w:val="24"/>
          <w:szCs w:val="24"/>
        </w:rPr>
        <w:t xml:space="preserve">może rozwiązać umowę w trybie natychmiastowym, bez zachowania okresu wypowiedzenia. </w:t>
      </w:r>
    </w:p>
    <w:p w14:paraId="1C65582E" w14:textId="77777777" w:rsidR="00073442" w:rsidRDefault="00073442" w:rsidP="00073442">
      <w:pPr>
        <w:pStyle w:val="Akapitzlist"/>
        <w:numPr>
          <w:ilvl w:val="0"/>
          <w:numId w:val="8"/>
        </w:numPr>
        <w:spacing w:before="120" w:after="120" w:line="360" w:lineRule="auto"/>
        <w:ind w:left="567" w:hanging="567"/>
        <w:rPr>
          <w:rFonts w:ascii="Arial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  <w:lang w:eastAsia="ar-SA"/>
        </w:rPr>
        <w:t xml:space="preserve">W przypadku rozwiązania przez Zamawiającego umowy w trybie określonym </w:t>
      </w:r>
      <w:r>
        <w:rPr>
          <w:rFonts w:ascii="Arial" w:eastAsia="Times New Roman" w:hAnsi="Arial" w:cs="Arial"/>
          <w:sz w:val="24"/>
          <w:szCs w:val="24"/>
          <w:lang w:eastAsia="ar-SA"/>
        </w:rPr>
        <w:br/>
        <w:t>w ust.7, Zamawiającemu p</w:t>
      </w:r>
      <w:r>
        <w:rPr>
          <w:rFonts w:ascii="Arial" w:hAnsi="Arial" w:cs="Arial"/>
          <w:sz w:val="24"/>
          <w:szCs w:val="24"/>
          <w:lang w:eastAsia="ar-SA"/>
        </w:rPr>
        <w:t>rzysługuje prawo do naliczenia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eastAsia="Times New Roman" w:hAnsi="Arial" w:cs="Arial"/>
          <w:sz w:val="24"/>
          <w:szCs w:val="24"/>
        </w:rPr>
        <w:t>Wykonawcy</w:t>
      </w:r>
      <w:r>
        <w:rPr>
          <w:rFonts w:ascii="Arial" w:eastAsia="Times New Roman" w:hAnsi="Arial" w:cs="Arial"/>
          <w:sz w:val="24"/>
          <w:szCs w:val="24"/>
          <w:lang w:eastAsia="ar-SA"/>
        </w:rPr>
        <w:t xml:space="preserve"> kary umownej zgodnie z ust.1 pkt.3.</w:t>
      </w:r>
    </w:p>
    <w:p w14:paraId="76F49E45" w14:textId="77777777" w:rsidR="00073442" w:rsidRDefault="00073442" w:rsidP="00073442">
      <w:pPr>
        <w:pStyle w:val="Akapitzlist"/>
        <w:numPr>
          <w:ilvl w:val="0"/>
          <w:numId w:val="8"/>
        </w:numPr>
        <w:spacing w:before="120" w:after="120" w:line="360" w:lineRule="auto"/>
        <w:ind w:left="567" w:hanging="567"/>
        <w:rPr>
          <w:rFonts w:ascii="Arial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  <w:lang w:eastAsia="ar-SA"/>
        </w:rPr>
        <w:t xml:space="preserve">Należna </w:t>
      </w:r>
      <w:r>
        <w:rPr>
          <w:rFonts w:ascii="Arial" w:hAnsi="Arial" w:cs="Arial"/>
          <w:sz w:val="24"/>
          <w:szCs w:val="24"/>
          <w:lang w:eastAsia="ar-SA"/>
        </w:rPr>
        <w:t>Zamawiającemu</w:t>
      </w:r>
      <w:r>
        <w:rPr>
          <w:rFonts w:ascii="Arial" w:eastAsia="Times New Roman" w:hAnsi="Arial" w:cs="Arial"/>
          <w:sz w:val="24"/>
          <w:szCs w:val="24"/>
          <w:lang w:eastAsia="ar-SA"/>
        </w:rPr>
        <w:t xml:space="preserve"> kara umowna zostanie potrącona z wynagrodzenia płatnego na rzecz </w:t>
      </w:r>
      <w:r>
        <w:rPr>
          <w:rFonts w:ascii="Arial" w:hAnsi="Arial" w:cs="Arial"/>
          <w:sz w:val="24"/>
          <w:szCs w:val="24"/>
        </w:rPr>
        <w:t>Wykonawcy</w:t>
      </w:r>
      <w:r>
        <w:rPr>
          <w:rFonts w:ascii="Arial" w:eastAsia="Times New Roman" w:hAnsi="Arial" w:cs="Arial"/>
          <w:sz w:val="24"/>
          <w:szCs w:val="24"/>
          <w:lang w:eastAsia="ar-SA"/>
        </w:rPr>
        <w:t>.</w:t>
      </w:r>
    </w:p>
    <w:p w14:paraId="2168BACC" w14:textId="77777777" w:rsidR="00073442" w:rsidRDefault="00073442" w:rsidP="00073442">
      <w:pPr>
        <w:pStyle w:val="Akapitzlist"/>
        <w:numPr>
          <w:ilvl w:val="0"/>
          <w:numId w:val="8"/>
        </w:numPr>
        <w:spacing w:before="120" w:after="120" w:line="360" w:lineRule="auto"/>
        <w:ind w:left="567" w:hanging="567"/>
        <w:rPr>
          <w:rFonts w:ascii="Arial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  <w:lang w:eastAsia="ar-SA"/>
        </w:rPr>
        <w:t xml:space="preserve">W przypadku wcześniejszego rozwiązania umowy przez strony w sytuacjach, </w:t>
      </w:r>
      <w:r>
        <w:rPr>
          <w:rFonts w:ascii="Arial" w:eastAsia="Times New Roman" w:hAnsi="Arial" w:cs="Arial"/>
          <w:sz w:val="24"/>
          <w:szCs w:val="24"/>
          <w:lang w:eastAsia="ar-SA"/>
        </w:rPr>
        <w:br/>
        <w:t xml:space="preserve">o których mowa w 7, </w:t>
      </w:r>
      <w:r>
        <w:rPr>
          <w:rFonts w:ascii="Arial" w:eastAsia="Times New Roman" w:hAnsi="Arial" w:cs="Arial"/>
          <w:sz w:val="24"/>
          <w:szCs w:val="24"/>
        </w:rPr>
        <w:t>Wykonawca</w:t>
      </w:r>
      <w:r>
        <w:rPr>
          <w:rFonts w:ascii="Arial" w:eastAsia="Times New Roman" w:hAnsi="Arial" w:cs="Arial"/>
          <w:sz w:val="24"/>
          <w:szCs w:val="24"/>
          <w:lang w:eastAsia="ar-SA"/>
        </w:rPr>
        <w:t xml:space="preserve"> może żądać zapłaty za czynności wykonane do dnia ustania obowiązywania umowy.</w:t>
      </w:r>
    </w:p>
    <w:p w14:paraId="49D2F628" w14:textId="77777777" w:rsidR="00073442" w:rsidRDefault="00073442" w:rsidP="00073442">
      <w:pPr>
        <w:pStyle w:val="Akapitzlist"/>
        <w:numPr>
          <w:ilvl w:val="0"/>
          <w:numId w:val="8"/>
        </w:numPr>
        <w:spacing w:before="120" w:after="120" w:line="360" w:lineRule="auto"/>
        <w:ind w:left="567" w:hanging="567"/>
        <w:rPr>
          <w:rFonts w:ascii="Arial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  <w:lang w:eastAsia="ar-SA"/>
        </w:rPr>
        <w:t xml:space="preserve">Kary umowne nie pozbawiają </w:t>
      </w:r>
      <w:r>
        <w:rPr>
          <w:rFonts w:ascii="Arial" w:hAnsi="Arial" w:cs="Arial"/>
          <w:sz w:val="24"/>
          <w:szCs w:val="24"/>
          <w:lang w:eastAsia="ar-SA"/>
        </w:rPr>
        <w:t>Zamawiającego</w:t>
      </w:r>
      <w:r>
        <w:rPr>
          <w:rFonts w:ascii="Arial" w:eastAsia="Times New Roman" w:hAnsi="Arial" w:cs="Arial"/>
          <w:sz w:val="24"/>
          <w:szCs w:val="24"/>
          <w:lang w:eastAsia="ar-SA"/>
        </w:rPr>
        <w:t xml:space="preserve"> prawa do dochodzenia od </w:t>
      </w:r>
      <w:r>
        <w:rPr>
          <w:rFonts w:ascii="Arial" w:hAnsi="Arial" w:cs="Arial"/>
          <w:sz w:val="24"/>
          <w:szCs w:val="24"/>
        </w:rPr>
        <w:t>Wykonawcy</w:t>
      </w:r>
      <w:r>
        <w:rPr>
          <w:rFonts w:ascii="Arial" w:eastAsia="Times New Roman" w:hAnsi="Arial" w:cs="Arial"/>
          <w:sz w:val="24"/>
          <w:szCs w:val="24"/>
          <w:lang w:eastAsia="ar-SA"/>
        </w:rPr>
        <w:t xml:space="preserve"> odszkodowania na zasadach ogólnych (do wysokości faktycznie poniesionej szkody) jeżeli kara umowna nie pokryje wyrządzonej szkody.</w:t>
      </w:r>
    </w:p>
    <w:p w14:paraId="3D3A3266" w14:textId="77777777" w:rsidR="00073442" w:rsidRDefault="00073442" w:rsidP="00073442">
      <w:pPr>
        <w:pStyle w:val="Akapitzlist"/>
        <w:numPr>
          <w:ilvl w:val="0"/>
          <w:numId w:val="8"/>
        </w:numPr>
        <w:spacing w:before="120" w:after="120" w:line="360" w:lineRule="auto"/>
        <w:ind w:left="567" w:hanging="567"/>
        <w:rPr>
          <w:rFonts w:ascii="Arial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W każdym czasie umowa może zostać rozwiązana na mocy porozumienia stron.</w:t>
      </w:r>
    </w:p>
    <w:p w14:paraId="7CAC5309" w14:textId="77777777" w:rsidR="00073442" w:rsidRDefault="00073442" w:rsidP="00073442">
      <w:pPr>
        <w:pStyle w:val="Akapitzlist"/>
        <w:numPr>
          <w:ilvl w:val="0"/>
          <w:numId w:val="8"/>
        </w:numPr>
        <w:spacing w:before="120" w:after="120" w:line="360" w:lineRule="auto"/>
        <w:ind w:left="567" w:hanging="567"/>
        <w:rPr>
          <w:rFonts w:ascii="Arial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  <w:lang w:eastAsia="ar-SA"/>
        </w:rPr>
        <w:t>Rozwiązanie umowy wymaga, pod rygorem nieważności, formy pisemnej przez złożenie oświadczenia drugiej stronie.</w:t>
      </w:r>
    </w:p>
    <w:p w14:paraId="79FA7441" w14:textId="77777777" w:rsidR="00073442" w:rsidRDefault="00073442" w:rsidP="00073442">
      <w:pPr>
        <w:pStyle w:val="Nagwek1"/>
        <w:spacing w:before="120" w:after="120" w:line="360" w:lineRule="auto"/>
        <w:rPr>
          <w:rFonts w:ascii="Arial" w:eastAsia="Times New Roman" w:hAnsi="Arial" w:cs="Arial"/>
          <w:b/>
          <w:bCs/>
          <w:color w:val="auto"/>
          <w:sz w:val="24"/>
          <w:szCs w:val="24"/>
        </w:rPr>
      </w:pPr>
      <w:r>
        <w:rPr>
          <w:rFonts w:ascii="Arial" w:eastAsia="Times New Roman" w:hAnsi="Arial" w:cs="Arial"/>
          <w:b/>
          <w:bCs/>
          <w:color w:val="auto"/>
          <w:sz w:val="24"/>
          <w:szCs w:val="24"/>
        </w:rPr>
        <w:t>§8 Zmiany umowy</w:t>
      </w:r>
    </w:p>
    <w:p w14:paraId="184AE8B6" w14:textId="77777777" w:rsidR="00073442" w:rsidRDefault="00073442" w:rsidP="00073442">
      <w:pPr>
        <w:pStyle w:val="Akapitzlist"/>
        <w:numPr>
          <w:ilvl w:val="0"/>
          <w:numId w:val="10"/>
        </w:numPr>
        <w:tabs>
          <w:tab w:val="left" w:pos="200"/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autoSpaceDE w:val="0"/>
        <w:autoSpaceDN w:val="0"/>
        <w:adjustRightInd w:val="0"/>
        <w:spacing w:before="120" w:after="120" w:line="360" w:lineRule="auto"/>
        <w:ind w:left="567" w:hanging="567"/>
        <w:rPr>
          <w:rFonts w:ascii="Arial" w:eastAsia="Calibri" w:hAnsi="Arial" w:cs="Arial"/>
          <w:sz w:val="24"/>
          <w:szCs w:val="24"/>
          <w:lang w:eastAsia="en-US"/>
        </w:rPr>
      </w:pPr>
      <w:r>
        <w:rPr>
          <w:rFonts w:ascii="Arial" w:eastAsia="Times New Roman" w:hAnsi="Arial" w:cs="Arial"/>
          <w:sz w:val="24"/>
          <w:szCs w:val="24"/>
        </w:rPr>
        <w:t>Zmiany niniejszej Umowy dla swej ważności wymagają formy pisemnej.</w:t>
      </w:r>
    </w:p>
    <w:p w14:paraId="0CCE54C7" w14:textId="77777777" w:rsidR="00073442" w:rsidRDefault="00073442" w:rsidP="00073442">
      <w:pPr>
        <w:pStyle w:val="Akapitzlist"/>
        <w:numPr>
          <w:ilvl w:val="0"/>
          <w:numId w:val="10"/>
        </w:numPr>
        <w:tabs>
          <w:tab w:val="left" w:pos="200"/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autoSpaceDE w:val="0"/>
        <w:autoSpaceDN w:val="0"/>
        <w:adjustRightInd w:val="0"/>
        <w:spacing w:before="120" w:after="120" w:line="360" w:lineRule="auto"/>
        <w:ind w:left="567" w:hanging="567"/>
        <w:rPr>
          <w:rFonts w:ascii="Arial" w:eastAsia="Calibri" w:hAnsi="Arial" w:cs="Arial"/>
          <w:sz w:val="24"/>
          <w:szCs w:val="24"/>
          <w:lang w:eastAsia="en-US"/>
        </w:rPr>
      </w:pPr>
      <w:r>
        <w:rPr>
          <w:rFonts w:ascii="Arial" w:eastAsia="Calibri" w:hAnsi="Arial" w:cs="Arial"/>
          <w:sz w:val="24"/>
          <w:szCs w:val="24"/>
          <w:lang w:eastAsia="en-US"/>
        </w:rPr>
        <w:t>Zamawiający przewiduje następujące zmiany:</w:t>
      </w:r>
    </w:p>
    <w:p w14:paraId="629714C8" w14:textId="77777777" w:rsidR="00073442" w:rsidRDefault="00073442" w:rsidP="00073442">
      <w:pPr>
        <w:numPr>
          <w:ilvl w:val="0"/>
          <w:numId w:val="11"/>
        </w:numPr>
        <w:spacing w:before="120" w:after="120" w:line="360" w:lineRule="auto"/>
        <w:ind w:left="1134" w:hanging="56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zmianę terminu wykonania umowy w związku z przyczynami leżącymi po stronie Wykonawcy, lecz przez Wykonawcę niezawinionymi, po ich uznaniu przez Zamawiającego i wyrażeniu przez Zamawiającego zgody na zmianę terminu wykonania,</w:t>
      </w:r>
    </w:p>
    <w:p w14:paraId="5905293A" w14:textId="77777777" w:rsidR="00073442" w:rsidRDefault="00073442" w:rsidP="00073442">
      <w:pPr>
        <w:numPr>
          <w:ilvl w:val="0"/>
          <w:numId w:val="11"/>
        </w:numPr>
        <w:spacing w:before="120" w:after="120" w:line="360" w:lineRule="auto"/>
        <w:ind w:left="1134" w:hanging="56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zmianę terminu wykonania umowy w związku z przyczynami leżącymi po stronie Zamawiającego, lecz przez Zamawiającego niezawinionymi.</w:t>
      </w:r>
    </w:p>
    <w:p w14:paraId="360B777A" w14:textId="77777777" w:rsidR="00073442" w:rsidRDefault="00073442" w:rsidP="00073442">
      <w:pPr>
        <w:numPr>
          <w:ilvl w:val="0"/>
          <w:numId w:val="11"/>
        </w:numPr>
        <w:spacing w:before="120" w:after="120" w:line="360" w:lineRule="auto"/>
        <w:ind w:left="1134" w:hanging="56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zmniejszenia ilości godzin do 50% względem minimum określonego </w:t>
      </w:r>
      <w:r>
        <w:rPr>
          <w:rFonts w:ascii="Arial" w:hAnsi="Arial" w:cs="Arial"/>
          <w:sz w:val="24"/>
          <w:szCs w:val="24"/>
        </w:rPr>
        <w:br/>
        <w:t>w załączniku nr 1A do SWZ i tym samym zmniejszenie wynagrodzenia liczonego proporcjonalnie po cenie za 1 godzinę;</w:t>
      </w:r>
      <w:bookmarkStart w:id="1" w:name="_Hlk72261392"/>
    </w:p>
    <w:bookmarkEnd w:id="1"/>
    <w:p w14:paraId="70F36240" w14:textId="77777777" w:rsidR="00073442" w:rsidRDefault="00073442" w:rsidP="00073442">
      <w:pPr>
        <w:pStyle w:val="Akapitzlist"/>
        <w:numPr>
          <w:ilvl w:val="0"/>
          <w:numId w:val="11"/>
        </w:numPr>
        <w:spacing w:before="120" w:after="120" w:line="360" w:lineRule="auto"/>
        <w:ind w:left="1134" w:hanging="56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zwiększenia ilości godzin do 50% względem maximum określonego </w:t>
      </w:r>
      <w:r>
        <w:rPr>
          <w:rFonts w:ascii="Arial" w:hAnsi="Arial" w:cs="Arial"/>
          <w:sz w:val="24"/>
          <w:szCs w:val="24"/>
        </w:rPr>
        <w:br/>
        <w:t>w załączniku nr 1 A do SWZ i tym samym zwiększenie wynagrodzenia liczonego proporcjonalnie po cenie za 1 godzinę.</w:t>
      </w:r>
    </w:p>
    <w:p w14:paraId="440D36C6" w14:textId="77777777" w:rsidR="00073442" w:rsidRDefault="00073442" w:rsidP="00073442">
      <w:pPr>
        <w:pStyle w:val="Akapitzlist"/>
        <w:numPr>
          <w:ilvl w:val="0"/>
          <w:numId w:val="10"/>
        </w:numPr>
        <w:spacing w:before="120" w:after="120" w:line="360" w:lineRule="auto"/>
        <w:ind w:left="567" w:hanging="56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Zamawiający przewiduje możliwość zmiany postanowień niniejszej umowy także </w:t>
      </w:r>
      <w:r>
        <w:rPr>
          <w:rFonts w:ascii="Arial" w:hAnsi="Arial" w:cs="Arial"/>
          <w:sz w:val="24"/>
          <w:szCs w:val="24"/>
        </w:rPr>
        <w:br/>
        <w:t>w przypadkach, gdy:</w:t>
      </w:r>
    </w:p>
    <w:p w14:paraId="49FB17C8" w14:textId="77777777" w:rsidR="00073442" w:rsidRDefault="00073442" w:rsidP="00073442">
      <w:pPr>
        <w:numPr>
          <w:ilvl w:val="0"/>
          <w:numId w:val="12"/>
        </w:numPr>
        <w:spacing w:before="120" w:after="120" w:line="360" w:lineRule="auto"/>
        <w:ind w:left="1134" w:hanging="56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nastąpi zmiana powszechnie obowiązujących przepisów prawa </w:t>
      </w:r>
      <w:r>
        <w:rPr>
          <w:rFonts w:ascii="Arial" w:hAnsi="Arial" w:cs="Arial"/>
          <w:sz w:val="24"/>
          <w:szCs w:val="24"/>
        </w:rPr>
        <w:br/>
        <w:t>w zakresie mającym wpływ na realizację przedmiotu zamówienia,</w:t>
      </w:r>
    </w:p>
    <w:p w14:paraId="40CC22EE" w14:textId="77777777" w:rsidR="00073442" w:rsidRDefault="00073442" w:rsidP="00073442">
      <w:pPr>
        <w:numPr>
          <w:ilvl w:val="0"/>
          <w:numId w:val="12"/>
        </w:numPr>
        <w:spacing w:before="120" w:after="120" w:line="360" w:lineRule="auto"/>
        <w:ind w:left="1134" w:hanging="56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konieczność wprowadzenia zmian będzie następstwem zmian wprowadzonych w umowach pomiędzy Zamawiającym a inną niż Wykonawca stroną, w tym instytucjami nadzorującymi realizację projektu, w ramach, którego realizowana jest umowa,</w:t>
      </w:r>
    </w:p>
    <w:p w14:paraId="7264E50A" w14:textId="77777777" w:rsidR="00073442" w:rsidRDefault="00073442" w:rsidP="00073442">
      <w:pPr>
        <w:numPr>
          <w:ilvl w:val="0"/>
          <w:numId w:val="12"/>
        </w:numPr>
        <w:spacing w:before="120" w:after="120" w:line="360" w:lineRule="auto"/>
        <w:ind w:left="1134" w:hanging="56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konieczność wprowadzenia zmian będzie następstwem zmian wytycznych dotyczących Programu Operacyjnego lub wytycznych </w:t>
      </w:r>
      <w:r>
        <w:rPr>
          <w:rFonts w:ascii="Arial" w:hAnsi="Arial" w:cs="Arial"/>
          <w:sz w:val="24"/>
          <w:szCs w:val="24"/>
        </w:rPr>
        <w:br/>
        <w:t>i zaleceń Instytucji Zarządzającej,</w:t>
      </w:r>
    </w:p>
    <w:p w14:paraId="23B3B602" w14:textId="77777777" w:rsidR="00073442" w:rsidRDefault="00073442" w:rsidP="00073442">
      <w:pPr>
        <w:numPr>
          <w:ilvl w:val="0"/>
          <w:numId w:val="12"/>
        </w:numPr>
        <w:spacing w:before="120" w:after="120" w:line="360" w:lineRule="auto"/>
        <w:ind w:left="1134" w:hanging="56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wynikną rozbieżności lub niejasności w umowie, których nie można usunąć w inny sposób a zmiana będzie umożliwiać usunięcie rozbieżności i doprecyzowanie umowy w celu jednoznacznej interpretacji jej zapisów przez Strony.</w:t>
      </w:r>
    </w:p>
    <w:p w14:paraId="405A2A7E" w14:textId="77777777" w:rsidR="00073442" w:rsidRDefault="00073442" w:rsidP="00073442">
      <w:pPr>
        <w:numPr>
          <w:ilvl w:val="0"/>
          <w:numId w:val="12"/>
        </w:numPr>
        <w:spacing w:before="120" w:after="120" w:line="360" w:lineRule="auto"/>
        <w:ind w:left="1134" w:hanging="567"/>
        <w:rPr>
          <w:rFonts w:ascii="Arial" w:eastAsia="Times New Roman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wystąpią inne nieprzewidziane okoliczności, w szczególności spowodowane stanem epidemii lub zagrożenia epidemicznego.</w:t>
      </w:r>
    </w:p>
    <w:p w14:paraId="5E1CED5A" w14:textId="77777777" w:rsidR="00073442" w:rsidRDefault="00073442" w:rsidP="00073442">
      <w:pPr>
        <w:pStyle w:val="Akapitzlist"/>
        <w:numPr>
          <w:ilvl w:val="0"/>
          <w:numId w:val="13"/>
        </w:numPr>
        <w:tabs>
          <w:tab w:val="num" w:pos="567"/>
        </w:tabs>
        <w:autoSpaceDE w:val="0"/>
        <w:autoSpaceDN w:val="0"/>
        <w:adjustRightInd w:val="0"/>
        <w:spacing w:before="120" w:after="120" w:line="360" w:lineRule="auto"/>
        <w:ind w:left="567" w:hanging="567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sz w:val="24"/>
          <w:szCs w:val="24"/>
          <w:lang w:eastAsia="ar-SA"/>
        </w:rPr>
        <w:t xml:space="preserve">Zmiany umowy wymagają formy pisemnej pod rygorem nieważności i nie mogą naruszać postanowień zawartych w art. 454 i 455 ustawy Pzp. Niezależnie od przypadków określonych art. 455 ustawy Pzp dopuszcza się zmianę postanowień </w:t>
      </w:r>
      <w:r>
        <w:rPr>
          <w:rFonts w:ascii="Arial" w:hAnsi="Arial" w:cs="Arial"/>
          <w:sz w:val="24"/>
          <w:szCs w:val="24"/>
          <w:lang w:eastAsia="ar-SA"/>
        </w:rPr>
        <w:lastRenderedPageBreak/>
        <w:t>zawartej umowy w następującym zakresie i przy spełnieniu następujących warunków:</w:t>
      </w:r>
    </w:p>
    <w:p w14:paraId="16CA7DC6" w14:textId="77777777" w:rsidR="00073442" w:rsidRDefault="00073442" w:rsidP="00073442">
      <w:pPr>
        <w:numPr>
          <w:ilvl w:val="0"/>
          <w:numId w:val="14"/>
        </w:numPr>
        <w:tabs>
          <w:tab w:val="left" w:pos="709"/>
        </w:tabs>
        <w:suppressAutoHyphens/>
        <w:spacing w:before="120" w:after="120" w:line="360" w:lineRule="auto"/>
        <w:ind w:left="709" w:hanging="425"/>
        <w:rPr>
          <w:rFonts w:ascii="Arial" w:hAnsi="Arial" w:cs="Arial"/>
          <w:sz w:val="24"/>
          <w:szCs w:val="24"/>
          <w:lang w:eastAsia="ar-SA"/>
        </w:rPr>
      </w:pPr>
      <w:r>
        <w:rPr>
          <w:rFonts w:ascii="Arial" w:hAnsi="Arial" w:cs="Arial"/>
          <w:sz w:val="24"/>
          <w:szCs w:val="24"/>
          <w:lang w:eastAsia="ar-SA"/>
        </w:rPr>
        <w:t>zmian kosztów związanych z realizacją przedmiotu zamówienia, zgodnie z art. 439 ust. 1 ustawy Pzp, na następujących zasadach:</w:t>
      </w:r>
    </w:p>
    <w:p w14:paraId="7147D3DE" w14:textId="77777777" w:rsidR="00073442" w:rsidRDefault="00073442" w:rsidP="00073442">
      <w:pPr>
        <w:widowControl w:val="0"/>
        <w:numPr>
          <w:ilvl w:val="1"/>
          <w:numId w:val="15"/>
        </w:numPr>
        <w:tabs>
          <w:tab w:val="left" w:pos="1134"/>
        </w:tabs>
        <w:suppressAutoHyphens/>
        <w:autoSpaceDE w:val="0"/>
        <w:autoSpaceDN w:val="0"/>
        <w:spacing w:before="120" w:after="120" w:line="360" w:lineRule="auto"/>
        <w:ind w:left="1134" w:right="48" w:hanging="425"/>
        <w:rPr>
          <w:rFonts w:ascii="Arial" w:hAnsi="Arial" w:cs="Arial"/>
          <w:sz w:val="24"/>
          <w:szCs w:val="24"/>
          <w:lang w:eastAsia="ar-SA"/>
        </w:rPr>
      </w:pPr>
      <w:r>
        <w:rPr>
          <w:rFonts w:ascii="Arial" w:hAnsi="Arial" w:cs="Arial"/>
          <w:sz w:val="24"/>
          <w:szCs w:val="24"/>
          <w:lang w:eastAsia="ar-SA"/>
        </w:rPr>
        <w:t>poziom zmiany ceny materiałów lub kosztów związanych z realizacją zamówienia uprawniający Strony Umowy do żądania zmiany wynagrodzenia wynosi minimum 10% względem kosztów zawartych w ofercie Wykonawcy,</w:t>
      </w:r>
    </w:p>
    <w:p w14:paraId="6B97DBAA" w14:textId="77777777" w:rsidR="00073442" w:rsidRDefault="00073442" w:rsidP="00073442">
      <w:pPr>
        <w:widowControl w:val="0"/>
        <w:numPr>
          <w:ilvl w:val="1"/>
          <w:numId w:val="15"/>
        </w:numPr>
        <w:tabs>
          <w:tab w:val="left" w:pos="1134"/>
          <w:tab w:val="left" w:pos="8364"/>
        </w:tabs>
        <w:suppressAutoHyphens/>
        <w:autoSpaceDE w:val="0"/>
        <w:autoSpaceDN w:val="0"/>
        <w:spacing w:before="120" w:after="120" w:line="360" w:lineRule="auto"/>
        <w:ind w:left="1134" w:hanging="425"/>
        <w:rPr>
          <w:rFonts w:ascii="Arial" w:hAnsi="Arial" w:cs="Arial"/>
          <w:sz w:val="24"/>
          <w:szCs w:val="24"/>
          <w:lang w:eastAsia="ar-SA"/>
        </w:rPr>
      </w:pPr>
      <w:r>
        <w:rPr>
          <w:rFonts w:ascii="Arial" w:hAnsi="Arial" w:cs="Arial"/>
          <w:sz w:val="24"/>
          <w:szCs w:val="24"/>
          <w:lang w:eastAsia="ar-SA"/>
        </w:rPr>
        <w:t>początkowy termin ustalenia zmiany wynagrodzenia przypada na dzień zawarcia Umowy,</w:t>
      </w:r>
    </w:p>
    <w:p w14:paraId="3BD2F7E1" w14:textId="77777777" w:rsidR="00073442" w:rsidRDefault="00073442" w:rsidP="00073442">
      <w:pPr>
        <w:widowControl w:val="0"/>
        <w:numPr>
          <w:ilvl w:val="1"/>
          <w:numId w:val="15"/>
        </w:numPr>
        <w:tabs>
          <w:tab w:val="left" w:pos="1134"/>
          <w:tab w:val="left" w:pos="8364"/>
        </w:tabs>
        <w:suppressAutoHyphens/>
        <w:autoSpaceDE w:val="0"/>
        <w:autoSpaceDN w:val="0"/>
        <w:spacing w:before="120" w:after="120" w:line="360" w:lineRule="auto"/>
        <w:ind w:left="1134" w:hanging="425"/>
        <w:rPr>
          <w:rFonts w:ascii="Arial" w:hAnsi="Arial" w:cs="Arial"/>
          <w:sz w:val="24"/>
          <w:szCs w:val="24"/>
          <w:lang w:eastAsia="ar-SA"/>
        </w:rPr>
      </w:pPr>
      <w:r>
        <w:rPr>
          <w:rFonts w:ascii="Arial" w:hAnsi="Arial" w:cs="Arial"/>
          <w:sz w:val="24"/>
          <w:szCs w:val="24"/>
          <w:lang w:eastAsia="ar-SA"/>
        </w:rPr>
        <w:t>jeżeli Umowa została zawarta po upływie 80 dni od dnia upływu terminu składania ofert, początkowym terminem ustalenia zmiany wynagrodzenia jest dzień otwarcia ofert,</w:t>
      </w:r>
    </w:p>
    <w:p w14:paraId="277C349A" w14:textId="77777777" w:rsidR="00073442" w:rsidRDefault="00073442" w:rsidP="00073442">
      <w:pPr>
        <w:widowControl w:val="0"/>
        <w:numPr>
          <w:ilvl w:val="1"/>
          <w:numId w:val="15"/>
        </w:numPr>
        <w:tabs>
          <w:tab w:val="left" w:pos="1134"/>
          <w:tab w:val="left" w:pos="8364"/>
        </w:tabs>
        <w:suppressAutoHyphens/>
        <w:autoSpaceDE w:val="0"/>
        <w:autoSpaceDN w:val="0"/>
        <w:spacing w:before="120" w:after="120" w:line="360" w:lineRule="auto"/>
        <w:ind w:left="1134" w:hanging="425"/>
        <w:rPr>
          <w:rFonts w:ascii="Arial" w:hAnsi="Arial" w:cs="Arial"/>
          <w:sz w:val="24"/>
          <w:szCs w:val="24"/>
          <w:lang w:eastAsia="ar-SA"/>
        </w:rPr>
      </w:pPr>
      <w:r>
        <w:rPr>
          <w:rFonts w:ascii="Arial" w:hAnsi="Arial" w:cs="Arial"/>
          <w:sz w:val="24"/>
          <w:szCs w:val="24"/>
          <w:lang w:eastAsia="ar-SA"/>
        </w:rPr>
        <w:t xml:space="preserve">zmiana wynagrodzenia dokonana zostanie z użyciem odesłania do wskaźnika zmiany cen materiałów lub kosztów ogłaszanego </w:t>
      </w:r>
      <w:r>
        <w:rPr>
          <w:rFonts w:ascii="Arial" w:hAnsi="Arial" w:cs="Arial"/>
          <w:sz w:val="24"/>
          <w:szCs w:val="24"/>
          <w:lang w:eastAsia="ar-SA"/>
        </w:rPr>
        <w:br/>
        <w:t>w komunikacie Prezesa Głównego Urzędu Statystycznego,</w:t>
      </w:r>
    </w:p>
    <w:p w14:paraId="62FAC4D2" w14:textId="77777777" w:rsidR="00073442" w:rsidRDefault="00073442" w:rsidP="00073442">
      <w:pPr>
        <w:widowControl w:val="0"/>
        <w:numPr>
          <w:ilvl w:val="1"/>
          <w:numId w:val="15"/>
        </w:numPr>
        <w:tabs>
          <w:tab w:val="left" w:pos="1134"/>
          <w:tab w:val="left" w:pos="8364"/>
        </w:tabs>
        <w:suppressAutoHyphens/>
        <w:autoSpaceDE w:val="0"/>
        <w:autoSpaceDN w:val="0"/>
        <w:spacing w:before="120" w:after="120" w:line="360" w:lineRule="auto"/>
        <w:ind w:left="1134" w:hanging="425"/>
        <w:rPr>
          <w:rFonts w:ascii="Arial" w:hAnsi="Arial" w:cs="Arial"/>
          <w:sz w:val="24"/>
          <w:szCs w:val="24"/>
          <w:lang w:eastAsia="ar-SA"/>
        </w:rPr>
      </w:pPr>
      <w:r>
        <w:rPr>
          <w:rFonts w:ascii="Arial" w:hAnsi="Arial" w:cs="Arial"/>
          <w:sz w:val="24"/>
          <w:szCs w:val="24"/>
          <w:lang w:eastAsia="ar-SA"/>
        </w:rPr>
        <w:t xml:space="preserve">Wykonawca ma obowiązek zmiany wynagrodzenia należnego Podwykonawcom, jeżeli Wykonawcy zmieniono wartość wynagrodzenia </w:t>
      </w:r>
      <w:r>
        <w:rPr>
          <w:rFonts w:ascii="Arial" w:hAnsi="Arial" w:cs="Arial"/>
          <w:sz w:val="24"/>
          <w:szCs w:val="24"/>
          <w:lang w:eastAsia="ar-SA"/>
        </w:rPr>
        <w:br/>
        <w:t>w związku ze zmianami cen i kosztów realizacji przedmiotu zamówienia”.</w:t>
      </w:r>
    </w:p>
    <w:p w14:paraId="495D9411" w14:textId="77777777" w:rsidR="00073442" w:rsidRDefault="00073442" w:rsidP="00073442">
      <w:pPr>
        <w:widowControl w:val="0"/>
        <w:tabs>
          <w:tab w:val="left" w:pos="284"/>
        </w:tabs>
        <w:suppressAutoHyphens/>
        <w:autoSpaceDE w:val="0"/>
        <w:spacing w:before="120" w:after="120" w:line="360" w:lineRule="auto"/>
        <w:ind w:left="1200"/>
        <w:rPr>
          <w:rFonts w:ascii="Arial" w:eastAsia="Arial Unicode MS" w:hAnsi="Arial" w:cs="Arial"/>
          <w:color w:val="000000"/>
          <w:sz w:val="24"/>
          <w:szCs w:val="24"/>
          <w:lang w:eastAsia="ar-SA"/>
        </w:rPr>
      </w:pPr>
      <w:r>
        <w:rPr>
          <w:rFonts w:ascii="Arial" w:eastAsia="Arial Unicode MS" w:hAnsi="Arial" w:cs="Arial"/>
          <w:color w:val="000000"/>
          <w:sz w:val="24"/>
          <w:szCs w:val="24"/>
          <w:lang w:eastAsia="ar-SA"/>
        </w:rPr>
        <w:t>- jeżeli zmiany te będą miały wpływ na koszty wykonania zamówienia przez Wykonawcę.</w:t>
      </w:r>
    </w:p>
    <w:p w14:paraId="2606199B" w14:textId="77777777" w:rsidR="00073442" w:rsidRDefault="00073442" w:rsidP="00073442">
      <w:pPr>
        <w:widowControl w:val="0"/>
        <w:numPr>
          <w:ilvl w:val="0"/>
          <w:numId w:val="16"/>
        </w:numPr>
        <w:suppressAutoHyphens/>
        <w:spacing w:before="120" w:after="120" w:line="360" w:lineRule="auto"/>
        <w:ind w:left="567" w:hanging="567"/>
        <w:rPr>
          <w:rFonts w:ascii="Arial" w:hAnsi="Arial" w:cs="Arial"/>
          <w:sz w:val="24"/>
          <w:szCs w:val="24"/>
          <w:lang w:eastAsia="en-US"/>
        </w:rPr>
      </w:pPr>
      <w:r>
        <w:rPr>
          <w:rFonts w:ascii="Arial" w:hAnsi="Arial" w:cs="Arial"/>
          <w:sz w:val="24"/>
          <w:szCs w:val="24"/>
          <w:lang w:eastAsia="en-US"/>
        </w:rPr>
        <w:t>Zmiana wysokości wynagrodzenia należnego Wykonawcy w przypadku zaistnienia przesłanki, o której mowa w ust. 4:</w:t>
      </w:r>
    </w:p>
    <w:p w14:paraId="53112972" w14:textId="77777777" w:rsidR="00073442" w:rsidRDefault="00073442" w:rsidP="00073442">
      <w:pPr>
        <w:widowControl w:val="0"/>
        <w:numPr>
          <w:ilvl w:val="0"/>
          <w:numId w:val="17"/>
        </w:numPr>
        <w:suppressAutoHyphens/>
        <w:autoSpaceDE w:val="0"/>
        <w:autoSpaceDN w:val="0"/>
        <w:spacing w:before="120" w:after="120" w:line="360" w:lineRule="auto"/>
        <w:rPr>
          <w:rFonts w:ascii="Arial" w:eastAsia="Arial Unicode MS" w:hAnsi="Arial" w:cs="Arial"/>
          <w:color w:val="000000"/>
          <w:sz w:val="24"/>
          <w:szCs w:val="24"/>
          <w:lang w:eastAsia="ar-SA"/>
        </w:rPr>
      </w:pPr>
      <w:r>
        <w:rPr>
          <w:rFonts w:ascii="Arial" w:eastAsia="Arial Unicode MS" w:hAnsi="Arial" w:cs="Arial"/>
          <w:color w:val="000000"/>
          <w:sz w:val="24"/>
          <w:szCs w:val="24"/>
          <w:lang w:eastAsia="ar-SA"/>
        </w:rPr>
        <w:t>w sytuacji wzrostu ceny materiałów lub kosztów związanych z realizacją zamówienia o minimum 10% Wykonawca jest uprawniony złożyć Zamawiającemu pisemny wniosek o zmianę Umowy w zakresie płatności wynikających z faktur wystawionych po zmianie ceny materiałów lub kosztów związanych z realizacją zamówienia. Wniosek powinien zawierać wyczerpujące uzasadnienie faktyczne i wskazanie podstaw prawnych oraz dokładne wyliczenie kwoty wynagrodzenia Wykonawcy po zmianie Umowy.</w:t>
      </w:r>
    </w:p>
    <w:p w14:paraId="546FE7F5" w14:textId="77777777" w:rsidR="00073442" w:rsidRDefault="00073442" w:rsidP="00073442">
      <w:pPr>
        <w:widowControl w:val="0"/>
        <w:numPr>
          <w:ilvl w:val="0"/>
          <w:numId w:val="17"/>
        </w:numPr>
        <w:suppressAutoHyphens/>
        <w:autoSpaceDE w:val="0"/>
        <w:autoSpaceDN w:val="0"/>
        <w:spacing w:before="120" w:after="120" w:line="360" w:lineRule="auto"/>
        <w:rPr>
          <w:rFonts w:ascii="Arial" w:eastAsia="Arial Unicode MS" w:hAnsi="Arial" w:cs="Arial"/>
          <w:color w:val="000000"/>
          <w:sz w:val="24"/>
          <w:szCs w:val="24"/>
          <w:lang w:eastAsia="ar-SA"/>
        </w:rPr>
      </w:pPr>
      <w:r>
        <w:rPr>
          <w:rFonts w:ascii="Arial" w:eastAsia="Arial Unicode MS" w:hAnsi="Arial" w:cs="Arial"/>
          <w:color w:val="000000"/>
          <w:sz w:val="24"/>
          <w:szCs w:val="24"/>
          <w:lang w:eastAsia="ar-SA"/>
        </w:rPr>
        <w:lastRenderedPageBreak/>
        <w:t>w sytuacji spadku ceny materiałów lub kosztów związanych z realizacją zamówienia o minimum 10% Zamawiający jest uprawniony złożyć Wykonawcy pisemny wniosek o zmianę Umowy w zakresie płatności wynikających z faktur wystawionych przez Wykonawcę po zmianie ceny materiałów lub kosztów związanych z realizacją zamówienia. Informacja powinna zawierać wyczerpujące uzasadnienie faktyczne i wskazanie podstaw prawnych oraz dokładne wyliczenie kwoty wynagrodzenia Wykonawcy po zmianie Umowy.</w:t>
      </w:r>
    </w:p>
    <w:p w14:paraId="64229145" w14:textId="77777777" w:rsidR="00073442" w:rsidRDefault="00073442" w:rsidP="00073442">
      <w:pPr>
        <w:widowControl w:val="0"/>
        <w:numPr>
          <w:ilvl w:val="0"/>
          <w:numId w:val="17"/>
        </w:numPr>
        <w:suppressAutoHyphens/>
        <w:autoSpaceDE w:val="0"/>
        <w:autoSpaceDN w:val="0"/>
        <w:spacing w:before="120" w:after="120" w:line="360" w:lineRule="auto"/>
        <w:rPr>
          <w:rFonts w:ascii="Arial" w:eastAsia="Arial Unicode MS" w:hAnsi="Arial" w:cs="Arial"/>
          <w:color w:val="000000"/>
          <w:sz w:val="24"/>
          <w:szCs w:val="24"/>
          <w:lang w:eastAsia="ar-SA"/>
        </w:rPr>
      </w:pPr>
      <w:r>
        <w:rPr>
          <w:rFonts w:ascii="Arial" w:eastAsia="Arial Unicode MS" w:hAnsi="Arial" w:cs="Arial"/>
          <w:color w:val="000000"/>
          <w:sz w:val="24"/>
          <w:szCs w:val="24"/>
          <w:lang w:eastAsia="ar-SA"/>
        </w:rPr>
        <w:t xml:space="preserve">Wniosek, o którym mowa w pkt. 1) i 2) można nie wcześniej niż po upływie 6 miesięcy od dnia zawarcia umowy (początkowy termin ustalenia zmiany wynagrodzenia); możliwe jest wprowadzanie kolejnych zmian wynagrodzenia </w:t>
      </w:r>
      <w:r>
        <w:rPr>
          <w:rFonts w:ascii="Arial" w:eastAsia="Arial Unicode MS" w:hAnsi="Arial" w:cs="Arial"/>
          <w:color w:val="000000"/>
          <w:sz w:val="24"/>
          <w:szCs w:val="24"/>
          <w:lang w:eastAsia="ar-SA"/>
        </w:rPr>
        <w:br/>
        <w:t>z zastrzeżeniem, że będą one wprowadzane nie częściej niż co 2 miesiące;</w:t>
      </w:r>
    </w:p>
    <w:p w14:paraId="1D2BFA28" w14:textId="77777777" w:rsidR="00073442" w:rsidRDefault="00073442" w:rsidP="00073442">
      <w:pPr>
        <w:widowControl w:val="0"/>
        <w:numPr>
          <w:ilvl w:val="0"/>
          <w:numId w:val="17"/>
        </w:numPr>
        <w:suppressAutoHyphens/>
        <w:autoSpaceDE w:val="0"/>
        <w:autoSpaceDN w:val="0"/>
        <w:spacing w:before="120" w:after="120" w:line="360" w:lineRule="auto"/>
        <w:rPr>
          <w:rFonts w:ascii="Arial" w:eastAsia="Arial Unicode MS" w:hAnsi="Arial" w:cs="Arial"/>
          <w:color w:val="000000"/>
          <w:sz w:val="24"/>
          <w:szCs w:val="24"/>
          <w:lang w:eastAsia="ar-SA"/>
        </w:rPr>
      </w:pPr>
      <w:r>
        <w:rPr>
          <w:rFonts w:ascii="Arial" w:eastAsia="Arial Unicode MS" w:hAnsi="Arial" w:cs="Arial"/>
          <w:color w:val="000000"/>
          <w:sz w:val="24"/>
          <w:szCs w:val="24"/>
          <w:lang w:eastAsia="ar-SA"/>
        </w:rPr>
        <w:t xml:space="preserve">Maksymalna wartość poszczególnych zmian wysokości wynagrodzenia, jaką dopuszcza Zamawiający w efekcie zastosowania postanowień o zasadach wprowadzania zmian wysokości wynagrodzenia, o których mowa w ust. 4, to 10% wynagrodzenia za zakres Przedmiotu umowy, który nie został jeszcze zrealizowany przez Wykonawcę i nieodebrany przez Zamawiającego przed dniem złożenia wniosku. </w:t>
      </w:r>
    </w:p>
    <w:p w14:paraId="3B288E33" w14:textId="77777777" w:rsidR="00073442" w:rsidRDefault="00073442" w:rsidP="00073442">
      <w:pPr>
        <w:widowControl w:val="0"/>
        <w:numPr>
          <w:ilvl w:val="0"/>
          <w:numId w:val="17"/>
        </w:numPr>
        <w:suppressAutoHyphens/>
        <w:autoSpaceDE w:val="0"/>
        <w:autoSpaceDN w:val="0"/>
        <w:spacing w:before="120" w:after="120" w:line="360" w:lineRule="auto"/>
        <w:rPr>
          <w:rFonts w:ascii="Arial" w:eastAsia="Arial Unicode MS" w:hAnsi="Arial" w:cs="Arial"/>
          <w:color w:val="000000"/>
          <w:sz w:val="24"/>
          <w:szCs w:val="24"/>
          <w:lang w:eastAsia="ar-SA"/>
        </w:rPr>
      </w:pPr>
      <w:r>
        <w:rPr>
          <w:rFonts w:ascii="Arial" w:eastAsia="Arial Unicode MS" w:hAnsi="Arial" w:cs="Arial"/>
          <w:color w:val="000000"/>
          <w:sz w:val="24"/>
          <w:szCs w:val="24"/>
          <w:lang w:eastAsia="ar-SA"/>
        </w:rPr>
        <w:t>Łączna maksymalna wartość wszystkich zmian wynagrodzenia, jaką dopuszcza Zamawiający w efekcie zastosowania postanowień o zasadach wprowadzania zmian wysokości wynagrodzenia to 10% wynagrodzenia, o którym mowa w § 3 ust. 1 umowy.</w:t>
      </w:r>
    </w:p>
    <w:p w14:paraId="1DE400D0" w14:textId="77777777" w:rsidR="00073442" w:rsidRDefault="00073442" w:rsidP="00073442">
      <w:pPr>
        <w:widowControl w:val="0"/>
        <w:numPr>
          <w:ilvl w:val="0"/>
          <w:numId w:val="17"/>
        </w:numPr>
        <w:suppressAutoHyphens/>
        <w:autoSpaceDE w:val="0"/>
        <w:autoSpaceDN w:val="0"/>
        <w:spacing w:before="120" w:after="120" w:line="360" w:lineRule="auto"/>
        <w:rPr>
          <w:rFonts w:ascii="Arial" w:eastAsia="Arial Unicode MS" w:hAnsi="Arial" w:cs="Arial"/>
          <w:color w:val="000000"/>
          <w:sz w:val="24"/>
          <w:szCs w:val="24"/>
          <w:lang w:eastAsia="ar-SA"/>
        </w:rPr>
      </w:pPr>
      <w:r>
        <w:rPr>
          <w:rFonts w:ascii="Arial" w:eastAsia="Arial Unicode MS" w:hAnsi="Arial" w:cs="Arial"/>
          <w:color w:val="000000"/>
          <w:sz w:val="24"/>
          <w:szCs w:val="24"/>
          <w:lang w:eastAsia="ar-SA"/>
        </w:rPr>
        <w:t xml:space="preserve">Przez maksymalną wartość korekt, o której mowa w pkt. 5) należy rozumieć wartość wzrostu lub spadku wynagrodzenia Wykonawcy wynikającą </w:t>
      </w:r>
      <w:r>
        <w:rPr>
          <w:rFonts w:ascii="Arial" w:eastAsia="Arial Unicode MS" w:hAnsi="Arial" w:cs="Arial"/>
          <w:color w:val="000000"/>
          <w:sz w:val="24"/>
          <w:szCs w:val="24"/>
          <w:lang w:eastAsia="ar-SA"/>
        </w:rPr>
        <w:br/>
        <w:t>z waloryzacji.</w:t>
      </w:r>
    </w:p>
    <w:p w14:paraId="4EFFED93" w14:textId="77777777" w:rsidR="00073442" w:rsidRDefault="00073442" w:rsidP="00073442">
      <w:pPr>
        <w:widowControl w:val="0"/>
        <w:numPr>
          <w:ilvl w:val="0"/>
          <w:numId w:val="17"/>
        </w:numPr>
        <w:suppressAutoHyphens/>
        <w:autoSpaceDE w:val="0"/>
        <w:autoSpaceDN w:val="0"/>
        <w:spacing w:before="120" w:after="120" w:line="360" w:lineRule="auto"/>
        <w:rPr>
          <w:rFonts w:ascii="Arial" w:eastAsia="Arial Unicode MS" w:hAnsi="Arial" w:cs="Arial"/>
          <w:color w:val="000000"/>
          <w:sz w:val="24"/>
          <w:szCs w:val="24"/>
          <w:lang w:eastAsia="ar-SA"/>
        </w:rPr>
      </w:pPr>
      <w:r>
        <w:rPr>
          <w:rFonts w:ascii="Arial" w:eastAsia="Arial Unicode MS" w:hAnsi="Arial" w:cs="Arial"/>
          <w:color w:val="000000"/>
          <w:sz w:val="24"/>
          <w:szCs w:val="24"/>
          <w:lang w:eastAsia="ar-SA"/>
        </w:rPr>
        <w:t>Wartość zmiany (WZ) określa się na podstawie wzoru:</w:t>
      </w:r>
    </w:p>
    <w:p w14:paraId="4B49FB37" w14:textId="77777777" w:rsidR="00073442" w:rsidRDefault="00073442" w:rsidP="00073442">
      <w:pPr>
        <w:widowControl w:val="0"/>
        <w:tabs>
          <w:tab w:val="left" w:pos="284"/>
        </w:tabs>
        <w:suppressAutoHyphens/>
        <w:autoSpaceDE w:val="0"/>
        <w:spacing w:before="120" w:after="120" w:line="360" w:lineRule="auto"/>
        <w:ind w:left="863"/>
        <w:rPr>
          <w:rFonts w:ascii="Arial" w:eastAsia="Arial Unicode MS" w:hAnsi="Arial" w:cs="Arial"/>
          <w:color w:val="000000"/>
          <w:sz w:val="24"/>
          <w:szCs w:val="24"/>
          <w:lang w:eastAsia="ar-SA"/>
        </w:rPr>
      </w:pPr>
      <w:r>
        <w:rPr>
          <w:rFonts w:ascii="Arial" w:eastAsia="Arial Unicode MS" w:hAnsi="Arial" w:cs="Arial"/>
          <w:color w:val="000000"/>
          <w:sz w:val="24"/>
          <w:szCs w:val="24"/>
          <w:lang w:eastAsia="ar-SA"/>
        </w:rPr>
        <w:t>WZ = (W x F)/100, przy czym:</w:t>
      </w:r>
    </w:p>
    <w:p w14:paraId="70374C83" w14:textId="77777777" w:rsidR="00073442" w:rsidRDefault="00073442" w:rsidP="00073442">
      <w:pPr>
        <w:widowControl w:val="0"/>
        <w:tabs>
          <w:tab w:val="left" w:pos="284"/>
        </w:tabs>
        <w:suppressAutoHyphens/>
        <w:autoSpaceDE w:val="0"/>
        <w:spacing w:before="120" w:after="120" w:line="360" w:lineRule="auto"/>
        <w:ind w:left="863"/>
        <w:rPr>
          <w:rFonts w:ascii="Arial" w:eastAsia="Arial Unicode MS" w:hAnsi="Arial" w:cs="Arial"/>
          <w:color w:val="000000"/>
          <w:sz w:val="24"/>
          <w:szCs w:val="24"/>
          <w:lang w:eastAsia="ar-SA"/>
        </w:rPr>
      </w:pPr>
      <w:r>
        <w:rPr>
          <w:rFonts w:ascii="Arial" w:eastAsia="Arial Unicode MS" w:hAnsi="Arial" w:cs="Arial"/>
          <w:color w:val="000000"/>
          <w:sz w:val="24"/>
          <w:szCs w:val="24"/>
          <w:lang w:eastAsia="ar-SA"/>
        </w:rPr>
        <w:t>W - wynagrodzenie netto za zakres Przedmiotu Umowy, niezrealizowanego jeszcze przez Wykonawcę i nieodebrany przez Zamawiającego przed dniem złożenia wniosku,</w:t>
      </w:r>
    </w:p>
    <w:p w14:paraId="147F2E23" w14:textId="77777777" w:rsidR="00073442" w:rsidRDefault="00073442" w:rsidP="00073442">
      <w:pPr>
        <w:widowControl w:val="0"/>
        <w:tabs>
          <w:tab w:val="left" w:pos="284"/>
        </w:tabs>
        <w:suppressAutoHyphens/>
        <w:autoSpaceDE w:val="0"/>
        <w:spacing w:before="120" w:after="120" w:line="360" w:lineRule="auto"/>
        <w:ind w:left="863"/>
        <w:rPr>
          <w:rFonts w:ascii="Arial" w:eastAsia="Arial Unicode MS" w:hAnsi="Arial" w:cs="Arial"/>
          <w:color w:val="000000"/>
          <w:sz w:val="24"/>
          <w:szCs w:val="24"/>
          <w:lang w:eastAsia="ar-SA"/>
        </w:rPr>
      </w:pPr>
      <w:r>
        <w:rPr>
          <w:rFonts w:ascii="Arial" w:eastAsia="Arial Unicode MS" w:hAnsi="Arial" w:cs="Arial"/>
          <w:color w:val="000000"/>
          <w:sz w:val="24"/>
          <w:szCs w:val="24"/>
          <w:lang w:eastAsia="ar-SA"/>
        </w:rPr>
        <w:lastRenderedPageBreak/>
        <w:t>F - średnia arytmetyczna czterech następujących po sobie wartości zmiany cen materiałów lub kosztów związanych z realizacją Przedmiotu umowy wynikających z komunikatów Prezesa GUS;</w:t>
      </w:r>
    </w:p>
    <w:p w14:paraId="6E19A198" w14:textId="77777777" w:rsidR="00073442" w:rsidRDefault="00073442" w:rsidP="00073442">
      <w:pPr>
        <w:widowControl w:val="0"/>
        <w:numPr>
          <w:ilvl w:val="0"/>
          <w:numId w:val="17"/>
        </w:numPr>
        <w:suppressAutoHyphens/>
        <w:autoSpaceDE w:val="0"/>
        <w:autoSpaceDN w:val="0"/>
        <w:spacing w:before="120" w:after="120" w:line="360" w:lineRule="auto"/>
        <w:rPr>
          <w:rFonts w:ascii="Arial" w:eastAsia="Arial Unicode MS" w:hAnsi="Arial" w:cs="Arial"/>
          <w:color w:val="000000"/>
          <w:sz w:val="24"/>
          <w:szCs w:val="24"/>
          <w:lang w:eastAsia="ar-SA"/>
        </w:rPr>
      </w:pPr>
      <w:r>
        <w:rPr>
          <w:rFonts w:ascii="Arial" w:eastAsia="Arial Unicode MS" w:hAnsi="Arial" w:cs="Arial"/>
          <w:color w:val="000000"/>
          <w:sz w:val="24"/>
          <w:szCs w:val="24"/>
          <w:lang w:eastAsia="ar-SA"/>
        </w:rPr>
        <w:t>Postanowień umownych w zakresie waloryzacji nie stosuje się od chwili osiągnięcia limitu, o którym mowa w pkt. 5).</w:t>
      </w:r>
    </w:p>
    <w:p w14:paraId="68593CDA" w14:textId="77777777" w:rsidR="00073442" w:rsidRDefault="00073442" w:rsidP="00073442">
      <w:pPr>
        <w:widowControl w:val="0"/>
        <w:numPr>
          <w:ilvl w:val="0"/>
          <w:numId w:val="18"/>
        </w:numPr>
        <w:tabs>
          <w:tab w:val="left" w:pos="567"/>
        </w:tabs>
        <w:suppressAutoHyphens/>
        <w:autoSpaceDE w:val="0"/>
        <w:autoSpaceDN w:val="0"/>
        <w:spacing w:before="120" w:after="120" w:line="360" w:lineRule="auto"/>
        <w:ind w:left="567" w:hanging="567"/>
        <w:rPr>
          <w:rFonts w:ascii="Arial" w:hAnsi="Arial" w:cs="Arial"/>
          <w:sz w:val="24"/>
          <w:szCs w:val="24"/>
          <w:lang w:eastAsia="ar-SA"/>
        </w:rPr>
      </w:pPr>
      <w:r>
        <w:rPr>
          <w:rFonts w:ascii="Arial" w:hAnsi="Arial" w:cs="Arial"/>
          <w:sz w:val="24"/>
          <w:szCs w:val="24"/>
          <w:lang w:eastAsia="ar-SA"/>
        </w:rPr>
        <w:t>W celu zawarcia aneksu, zmieniającego wysokość wynagrodzenia w przypadkach określonych w ust. 4 każda ze Stron może wystąpić do drugiej Strony z wnioskiem o dokonanie zmiany wysokości wynagrodzenia należnego Wykonawcy, wraz z uzasadnieniem zawierającym w szczególności szczegółowe wyliczenie całkowitej kwoty, o jaką wynagrodzenie Wykonawcy powinno ulec zmianie, oraz wskazaniem daty, od której nastąpiła bądź nastąpi zmiana wysokości kosztów wykonania Umowy uzasadniająca zmianę wysokości wynagrodzenia należnego</w:t>
      </w:r>
      <w:r>
        <w:rPr>
          <w:rFonts w:ascii="Arial" w:hAnsi="Arial" w:cs="Arial"/>
          <w:spacing w:val="-9"/>
          <w:sz w:val="24"/>
          <w:szCs w:val="24"/>
          <w:lang w:eastAsia="ar-SA"/>
        </w:rPr>
        <w:t xml:space="preserve"> </w:t>
      </w:r>
      <w:r>
        <w:rPr>
          <w:rFonts w:ascii="Arial" w:hAnsi="Arial" w:cs="Arial"/>
          <w:sz w:val="24"/>
          <w:szCs w:val="24"/>
          <w:lang w:eastAsia="ar-SA"/>
        </w:rPr>
        <w:t>Wykonawcy.</w:t>
      </w:r>
    </w:p>
    <w:p w14:paraId="4280621E" w14:textId="77777777" w:rsidR="00073442" w:rsidRDefault="00073442" w:rsidP="00073442">
      <w:pPr>
        <w:widowControl w:val="0"/>
        <w:numPr>
          <w:ilvl w:val="0"/>
          <w:numId w:val="18"/>
        </w:numPr>
        <w:tabs>
          <w:tab w:val="left" w:pos="567"/>
        </w:tabs>
        <w:suppressAutoHyphens/>
        <w:autoSpaceDE w:val="0"/>
        <w:autoSpaceDN w:val="0"/>
        <w:spacing w:before="120" w:after="120" w:line="360" w:lineRule="auto"/>
        <w:ind w:left="567" w:hanging="567"/>
        <w:rPr>
          <w:rFonts w:ascii="Arial" w:hAnsi="Arial" w:cs="Arial"/>
          <w:sz w:val="24"/>
          <w:szCs w:val="24"/>
          <w:lang w:eastAsia="ar-SA"/>
        </w:rPr>
      </w:pPr>
      <w:r>
        <w:rPr>
          <w:rFonts w:ascii="Arial" w:hAnsi="Arial" w:cs="Arial"/>
          <w:sz w:val="24"/>
          <w:szCs w:val="24"/>
          <w:lang w:eastAsia="en-US"/>
        </w:rPr>
        <w:t>Zamawiający przewiduje możliwość zmian w następującym zakresie i na warunkach określonych poniżej:</w:t>
      </w:r>
    </w:p>
    <w:p w14:paraId="5240FA74" w14:textId="77777777" w:rsidR="00073442" w:rsidRDefault="00073442" w:rsidP="00073442">
      <w:pPr>
        <w:widowControl w:val="0"/>
        <w:numPr>
          <w:ilvl w:val="0"/>
          <w:numId w:val="19"/>
        </w:numPr>
        <w:tabs>
          <w:tab w:val="left" w:pos="1644"/>
        </w:tabs>
        <w:suppressAutoHyphens/>
        <w:spacing w:before="120" w:after="120" w:line="360" w:lineRule="auto"/>
        <w:ind w:left="993" w:hanging="360"/>
        <w:rPr>
          <w:rFonts w:ascii="Arial" w:hAnsi="Arial" w:cs="Arial"/>
          <w:sz w:val="24"/>
          <w:szCs w:val="24"/>
          <w:lang w:eastAsia="en-US"/>
        </w:rPr>
      </w:pPr>
      <w:r>
        <w:rPr>
          <w:rFonts w:ascii="Arial" w:hAnsi="Arial" w:cs="Arial"/>
          <w:sz w:val="24"/>
          <w:szCs w:val="24"/>
          <w:lang w:eastAsia="en-US"/>
        </w:rPr>
        <w:t xml:space="preserve">zaistnienia okoliczności leżących po stronie Zamawiającego, w szczególności spowodowanych sytuacją finansową, zdolnościami płatniczymi, warunkami organizacyjnymi lub okolicznościami, które nie były możliwe do przewidzenia </w:t>
      </w:r>
      <w:r>
        <w:rPr>
          <w:rFonts w:ascii="Arial" w:hAnsi="Arial" w:cs="Arial"/>
          <w:sz w:val="24"/>
          <w:szCs w:val="24"/>
          <w:lang w:eastAsia="en-US"/>
        </w:rPr>
        <w:br/>
        <w:t>w chwili zawarcia umowy: zmianie może ulec termin końcowy realizacji umowy,</w:t>
      </w:r>
    </w:p>
    <w:p w14:paraId="21D52103" w14:textId="77777777" w:rsidR="00073442" w:rsidRDefault="00073442" w:rsidP="00073442">
      <w:pPr>
        <w:widowControl w:val="0"/>
        <w:numPr>
          <w:ilvl w:val="0"/>
          <w:numId w:val="19"/>
        </w:numPr>
        <w:tabs>
          <w:tab w:val="left" w:pos="1644"/>
        </w:tabs>
        <w:suppressAutoHyphens/>
        <w:spacing w:before="120" w:after="120" w:line="360" w:lineRule="auto"/>
        <w:ind w:left="993" w:hanging="360"/>
        <w:rPr>
          <w:rFonts w:ascii="Arial" w:hAnsi="Arial" w:cs="Arial"/>
          <w:sz w:val="24"/>
          <w:szCs w:val="24"/>
          <w:lang w:eastAsia="en-US"/>
        </w:rPr>
      </w:pPr>
      <w:r>
        <w:rPr>
          <w:rFonts w:ascii="Arial" w:hAnsi="Arial" w:cs="Arial"/>
          <w:sz w:val="24"/>
          <w:szCs w:val="24"/>
          <w:lang w:eastAsia="en-US"/>
        </w:rPr>
        <w:t>gdy zaistniej inna, niemożliwa do przewidzenia w momencie zawarcia umowy okoliczność prawna, ekonomiczna lub techniczna, za którą żadna ze stron nie ponosi odpowiedzialności skutkująca brakiem możliwości należytego wykonania umowy, zgodnie z SWZ - Zamawiający dopuszcza możliwość zmiany umowy, w szczególności końcowego terminu realizacji umowy oraz terminu przeprowadzenia zjazdów.</w:t>
      </w:r>
    </w:p>
    <w:p w14:paraId="08604703" w14:textId="77777777" w:rsidR="00073442" w:rsidRDefault="00073442" w:rsidP="00073442">
      <w:pPr>
        <w:widowControl w:val="0"/>
        <w:numPr>
          <w:ilvl w:val="0"/>
          <w:numId w:val="19"/>
        </w:numPr>
        <w:tabs>
          <w:tab w:val="left" w:pos="1644"/>
        </w:tabs>
        <w:suppressAutoHyphens/>
        <w:spacing w:before="120" w:after="120" w:line="360" w:lineRule="auto"/>
        <w:ind w:left="993" w:hanging="360"/>
        <w:rPr>
          <w:rFonts w:ascii="Arial" w:hAnsi="Arial" w:cs="Arial"/>
          <w:sz w:val="24"/>
          <w:szCs w:val="24"/>
          <w:lang w:eastAsia="en-US"/>
        </w:rPr>
      </w:pPr>
      <w:r>
        <w:rPr>
          <w:rFonts w:ascii="Arial" w:hAnsi="Arial" w:cs="Arial"/>
          <w:sz w:val="24"/>
          <w:szCs w:val="24"/>
          <w:lang w:eastAsia="en-US"/>
        </w:rPr>
        <w:t>Zaistnienia siły wyższej - Zamawiający dopuszcza możliwość zmiany terminu realizacji umowy - o czas działania siły wyższej i (lub ) zmniejszenia zakresu umowy.</w:t>
      </w:r>
    </w:p>
    <w:p w14:paraId="7090E62D" w14:textId="77777777" w:rsidR="00073442" w:rsidRDefault="00073442" w:rsidP="00073442">
      <w:pPr>
        <w:pStyle w:val="Nagwek1"/>
        <w:spacing w:before="120" w:after="120" w:line="360" w:lineRule="auto"/>
        <w:rPr>
          <w:rFonts w:ascii="Arial" w:hAnsi="Arial" w:cs="Arial"/>
          <w:b/>
          <w:bCs/>
          <w:color w:val="auto"/>
          <w:sz w:val="24"/>
          <w:szCs w:val="24"/>
        </w:rPr>
      </w:pPr>
      <w:r>
        <w:rPr>
          <w:rFonts w:ascii="Arial" w:eastAsia="Times New Roman" w:hAnsi="Arial" w:cs="Arial"/>
          <w:b/>
          <w:bCs/>
          <w:color w:val="auto"/>
          <w:sz w:val="24"/>
          <w:szCs w:val="24"/>
        </w:rPr>
        <w:lastRenderedPageBreak/>
        <w:t xml:space="preserve">§9 </w:t>
      </w:r>
      <w:r>
        <w:rPr>
          <w:rFonts w:ascii="Arial" w:hAnsi="Arial" w:cs="Arial"/>
          <w:b/>
          <w:bCs/>
          <w:color w:val="auto"/>
          <w:sz w:val="24"/>
          <w:szCs w:val="24"/>
        </w:rPr>
        <w:t>Przetwarzanie danych osobowych</w:t>
      </w:r>
    </w:p>
    <w:p w14:paraId="01DB2D02" w14:textId="77777777" w:rsidR="00073442" w:rsidRDefault="00073442" w:rsidP="00073442">
      <w:pPr>
        <w:pStyle w:val="Akapitzlist"/>
        <w:numPr>
          <w:ilvl w:val="0"/>
          <w:numId w:val="20"/>
        </w:numPr>
        <w:spacing w:before="120" w:after="120" w:line="360" w:lineRule="auto"/>
        <w:ind w:left="567" w:hanging="567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Przetwarzanie danych osobowych niezbędne dla celów realizacji niniejszej Umowy odbywać się będzie zgodnie z przepisami</w:t>
      </w:r>
      <w:r>
        <w:rPr>
          <w:rFonts w:ascii="Arial" w:hAnsi="Arial" w:cs="Arial"/>
          <w:sz w:val="24"/>
          <w:szCs w:val="24"/>
        </w:rPr>
        <w:t xml:space="preserve"> o ochronie danych osobowych.</w:t>
      </w:r>
    </w:p>
    <w:p w14:paraId="505A657D" w14:textId="77777777" w:rsidR="00073442" w:rsidRDefault="00073442" w:rsidP="00073442">
      <w:pPr>
        <w:pStyle w:val="Akapitzlist"/>
        <w:numPr>
          <w:ilvl w:val="0"/>
          <w:numId w:val="20"/>
        </w:numPr>
        <w:spacing w:before="120" w:after="120" w:line="360" w:lineRule="auto"/>
        <w:ind w:left="567" w:hanging="567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Zakres przetwarzania danych osobowych określi odrębna umowa z Wykonawcą </w:t>
      </w:r>
      <w:r>
        <w:rPr>
          <w:rFonts w:ascii="Arial" w:hAnsi="Arial" w:cs="Arial"/>
          <w:sz w:val="24"/>
          <w:szCs w:val="24"/>
        </w:rPr>
        <w:br/>
        <w:t>o powierzenie przetwarzania danych osobowych.</w:t>
      </w:r>
    </w:p>
    <w:p w14:paraId="36F45C5B" w14:textId="77777777" w:rsidR="00073442" w:rsidRDefault="00073442" w:rsidP="00073442">
      <w:pPr>
        <w:numPr>
          <w:ilvl w:val="0"/>
          <w:numId w:val="21"/>
        </w:numPr>
        <w:spacing w:before="120" w:after="120" w:line="360" w:lineRule="auto"/>
        <w:ind w:left="567" w:hanging="567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Przetwarzanie danych osobowych niezbędne dla celów realizacji niniejszej Umowy odbywać się będzie zgodnie z przepisami </w:t>
      </w:r>
      <w:r>
        <w:rPr>
          <w:rFonts w:ascii="Arial" w:hAnsi="Arial" w:cs="Arial"/>
          <w:sz w:val="24"/>
          <w:szCs w:val="24"/>
        </w:rPr>
        <w:t>o ochronie danych osobowych.</w:t>
      </w:r>
    </w:p>
    <w:p w14:paraId="5787E7C6" w14:textId="77777777" w:rsidR="00073442" w:rsidRDefault="00073442" w:rsidP="00073442">
      <w:pPr>
        <w:numPr>
          <w:ilvl w:val="0"/>
          <w:numId w:val="21"/>
        </w:numPr>
        <w:spacing w:before="120" w:after="120" w:line="360" w:lineRule="auto"/>
        <w:ind w:left="567" w:hanging="567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Zakres przetwarzania danych osobowych określi odrębna umowa z Wykonawcą </w:t>
      </w:r>
      <w:r>
        <w:rPr>
          <w:rFonts w:ascii="Arial" w:hAnsi="Arial" w:cs="Arial"/>
          <w:sz w:val="24"/>
          <w:szCs w:val="24"/>
        </w:rPr>
        <w:br/>
        <w:t>o powierzenie przetwarzania danych osobowych.</w:t>
      </w:r>
    </w:p>
    <w:p w14:paraId="13D3732B" w14:textId="77777777" w:rsidR="00073442" w:rsidRDefault="00073442" w:rsidP="00073442">
      <w:pPr>
        <w:numPr>
          <w:ilvl w:val="0"/>
          <w:numId w:val="21"/>
        </w:numPr>
        <w:spacing w:before="120" w:after="120" w:line="360" w:lineRule="auto"/>
        <w:ind w:left="567" w:hanging="567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Zgodnie z art. 13 ust. 1 - 3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 osobowych) (Dz. Urz. UE L 119 z 04 maja 2016 r., str. 1 – dalej „RODO”) Zamawiający informuje, iż administratorem danych osobowych jest:</w:t>
      </w:r>
    </w:p>
    <w:p w14:paraId="31F6031A" w14:textId="77777777" w:rsidR="00073442" w:rsidRDefault="00073442" w:rsidP="00073442">
      <w:pPr>
        <w:spacing w:before="120" w:after="120" w:line="360" w:lineRule="auto"/>
        <w:ind w:left="567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Centrum Placówek Opiekuńczo-Wychowawczych w Nysie, ul. Słowiańska 19, </w:t>
      </w:r>
      <w:r>
        <w:rPr>
          <w:rFonts w:ascii="Arial" w:hAnsi="Arial" w:cs="Arial"/>
          <w:bCs/>
          <w:sz w:val="24"/>
          <w:szCs w:val="24"/>
        </w:rPr>
        <w:br/>
        <w:t>48-300 Nysa.</w:t>
      </w:r>
    </w:p>
    <w:p w14:paraId="45E1C50D" w14:textId="77777777" w:rsidR="00073442" w:rsidRDefault="00073442" w:rsidP="00073442">
      <w:pPr>
        <w:numPr>
          <w:ilvl w:val="0"/>
          <w:numId w:val="21"/>
        </w:numPr>
        <w:spacing w:before="120" w:after="120" w:line="360" w:lineRule="auto"/>
        <w:ind w:left="567" w:hanging="567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Pani/Pana dane osobowe przetwarzane będą na podstawie art. 6 ust. 1 lit. c RODO w celu związanym z przedmiotowym postępowaniem o udzielenie zamówienia publicznego;</w:t>
      </w:r>
    </w:p>
    <w:p w14:paraId="01515DF1" w14:textId="77777777" w:rsidR="00073442" w:rsidRDefault="00073442" w:rsidP="00073442">
      <w:pPr>
        <w:numPr>
          <w:ilvl w:val="0"/>
          <w:numId w:val="21"/>
        </w:numPr>
        <w:spacing w:before="120" w:after="120" w:line="360" w:lineRule="auto"/>
        <w:ind w:left="567" w:hanging="567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Administrator wyznaczył inspektora ochrony danych osobowych </w:t>
      </w:r>
      <w:r>
        <w:rPr>
          <w:rFonts w:ascii="Arial" w:hAnsi="Arial" w:cs="Arial"/>
          <w:bCs/>
          <w:sz w:val="24"/>
          <w:szCs w:val="24"/>
        </w:rPr>
        <w:br/>
        <w:t xml:space="preserve">kontakt: Aleksandra Cnota-Mikołajec, telefon:500325411. </w:t>
      </w:r>
    </w:p>
    <w:p w14:paraId="298D8E57" w14:textId="77777777" w:rsidR="00073442" w:rsidRDefault="00073442" w:rsidP="00073442">
      <w:pPr>
        <w:numPr>
          <w:ilvl w:val="0"/>
          <w:numId w:val="21"/>
        </w:numPr>
        <w:spacing w:before="120" w:after="120" w:line="360" w:lineRule="auto"/>
        <w:ind w:left="567" w:hanging="567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Odbiorcami danych osobowych będą osoby lub podmioty, którym dokumentacja postępowania zostanie udostępniona w oparciu o art. 74 ustawy PZP.</w:t>
      </w:r>
    </w:p>
    <w:p w14:paraId="369A6464" w14:textId="77777777" w:rsidR="00073442" w:rsidRDefault="00073442" w:rsidP="00073442">
      <w:pPr>
        <w:numPr>
          <w:ilvl w:val="0"/>
          <w:numId w:val="21"/>
        </w:numPr>
        <w:spacing w:before="120" w:after="120" w:line="360" w:lineRule="auto"/>
        <w:ind w:left="567" w:hanging="567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Pani/Pana dane osobowe będą przechowywane, zgodnie z art. 78 ust. 1 ustawy Pzp przez okres nie krótszy niż 4 lata od dnia zakończenia postępowania </w:t>
      </w:r>
      <w:r>
        <w:rPr>
          <w:rFonts w:ascii="Arial" w:hAnsi="Arial" w:cs="Arial"/>
          <w:bCs/>
          <w:sz w:val="24"/>
          <w:szCs w:val="24"/>
        </w:rPr>
        <w:br/>
        <w:t xml:space="preserve">o udzielenie zamówienia lub zgodnie z Decyzją o dofinansowanie </w:t>
      </w:r>
      <w:r>
        <w:rPr>
          <w:rFonts w:ascii="Arial" w:hAnsi="Arial" w:cs="Arial"/>
          <w:sz w:val="24"/>
          <w:szCs w:val="24"/>
        </w:rPr>
        <w:t>przez okres pięciu lat od dnia 31 grudnia roku, w którym został zatwierdzony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końcowy wniosek o płatność w ramach Projektu.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Bieg terminu, o którym mowa w zdaniu</w:t>
      </w:r>
      <w:r>
        <w:rPr>
          <w:rFonts w:ascii="Arial" w:hAnsi="Arial" w:cs="Arial"/>
          <w:spacing w:val="-52"/>
          <w:sz w:val="24"/>
          <w:szCs w:val="24"/>
        </w:rPr>
        <w:t xml:space="preserve"> p</w:t>
      </w:r>
      <w:r>
        <w:rPr>
          <w:rFonts w:ascii="Arial" w:hAnsi="Arial" w:cs="Arial"/>
          <w:sz w:val="24"/>
          <w:szCs w:val="24"/>
        </w:rPr>
        <w:t>ierwszym,</w:t>
      </w:r>
      <w:r>
        <w:rPr>
          <w:rFonts w:ascii="Arial" w:hAnsi="Arial" w:cs="Arial"/>
          <w:spacing w:val="-5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lastRenderedPageBreak/>
        <w:t>zostaje</w:t>
      </w:r>
      <w:r>
        <w:rPr>
          <w:rFonts w:ascii="Arial" w:hAnsi="Arial" w:cs="Arial"/>
          <w:spacing w:val="-2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przerwany</w:t>
      </w:r>
      <w:r>
        <w:rPr>
          <w:rFonts w:ascii="Arial" w:hAnsi="Arial" w:cs="Arial"/>
          <w:spacing w:val="-4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w</w:t>
      </w:r>
      <w:r>
        <w:rPr>
          <w:rFonts w:ascii="Arial" w:hAnsi="Arial" w:cs="Arial"/>
          <w:spacing w:val="-4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przypadku</w:t>
      </w:r>
      <w:r>
        <w:rPr>
          <w:rFonts w:ascii="Arial" w:hAnsi="Arial" w:cs="Arial"/>
          <w:spacing w:val="-4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wszczęcia</w:t>
      </w:r>
      <w:r>
        <w:rPr>
          <w:rFonts w:ascii="Arial" w:hAnsi="Arial" w:cs="Arial"/>
          <w:spacing w:val="-2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postępowania</w:t>
      </w:r>
      <w:r>
        <w:rPr>
          <w:rFonts w:ascii="Arial" w:hAnsi="Arial" w:cs="Arial"/>
          <w:spacing w:val="-2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administracyjnego lub sądowego dotyczącego wydatków rozliczonych w Projekcie albo na należycie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uzasadniony wniosek Komisji Europejskiej, o czym Beneficjent jest informowany pisemnie</w:t>
      </w:r>
      <w:r>
        <w:rPr>
          <w:rFonts w:ascii="Arial" w:hAnsi="Arial" w:cs="Arial"/>
          <w:spacing w:val="-52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lub</w:t>
      </w:r>
      <w:r>
        <w:rPr>
          <w:rFonts w:ascii="Arial" w:hAnsi="Arial" w:cs="Arial"/>
          <w:spacing w:val="-2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za</w:t>
      </w:r>
      <w:r>
        <w:rPr>
          <w:rFonts w:ascii="Arial" w:hAnsi="Arial" w:cs="Arial"/>
          <w:spacing w:val="-3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pomocą</w:t>
      </w:r>
      <w:r>
        <w:rPr>
          <w:rFonts w:ascii="Arial" w:hAnsi="Arial" w:cs="Arial"/>
          <w:spacing w:val="-3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CST2021.</w:t>
      </w:r>
    </w:p>
    <w:p w14:paraId="5C0A2BED" w14:textId="77777777" w:rsidR="00073442" w:rsidRDefault="00073442" w:rsidP="00073442">
      <w:pPr>
        <w:numPr>
          <w:ilvl w:val="0"/>
          <w:numId w:val="21"/>
        </w:numPr>
        <w:spacing w:before="120" w:after="120" w:line="360" w:lineRule="auto"/>
        <w:ind w:left="567" w:hanging="567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Stosownie do art. 22 RODO, decyzje dotyczące danych osobowych nie będą podejmowane w sposób zautomatyzowany.</w:t>
      </w:r>
    </w:p>
    <w:p w14:paraId="0D44124B" w14:textId="77777777" w:rsidR="00073442" w:rsidRDefault="00073442" w:rsidP="00073442">
      <w:pPr>
        <w:numPr>
          <w:ilvl w:val="0"/>
          <w:numId w:val="21"/>
        </w:numPr>
        <w:spacing w:before="120" w:after="120" w:line="360" w:lineRule="auto"/>
        <w:ind w:left="567" w:hanging="567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Osoba, której dotyczą pozyskane w związku z prowadzeniem niniejszego postępowania dane osobowe, ma prawo:</w:t>
      </w:r>
    </w:p>
    <w:p w14:paraId="077E9001" w14:textId="77777777" w:rsidR="00073442" w:rsidRDefault="00073442" w:rsidP="00073442">
      <w:pPr>
        <w:widowControl w:val="0"/>
        <w:numPr>
          <w:ilvl w:val="1"/>
          <w:numId w:val="22"/>
        </w:numPr>
        <w:autoSpaceDE w:val="0"/>
        <w:autoSpaceDN w:val="0"/>
        <w:adjustRightInd w:val="0"/>
        <w:spacing w:before="120" w:after="120" w:line="360" w:lineRule="auto"/>
        <w:ind w:hanging="719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dostępu do swoich danych osobowych – zgodnie z art. 15 RODO, </w:t>
      </w:r>
    </w:p>
    <w:p w14:paraId="1D673827" w14:textId="77777777" w:rsidR="00073442" w:rsidRDefault="00073442" w:rsidP="00073442">
      <w:pPr>
        <w:widowControl w:val="0"/>
        <w:numPr>
          <w:ilvl w:val="1"/>
          <w:numId w:val="22"/>
        </w:numPr>
        <w:autoSpaceDE w:val="0"/>
        <w:autoSpaceDN w:val="0"/>
        <w:adjustRightInd w:val="0"/>
        <w:spacing w:before="120" w:after="120" w:line="360" w:lineRule="auto"/>
        <w:ind w:hanging="719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do sprostowana swoich danych osobowych – zgodnie z art. 16 RODO,</w:t>
      </w:r>
    </w:p>
    <w:p w14:paraId="1BE1F614" w14:textId="77777777" w:rsidR="00073442" w:rsidRDefault="00073442" w:rsidP="00073442">
      <w:pPr>
        <w:widowControl w:val="0"/>
        <w:numPr>
          <w:ilvl w:val="1"/>
          <w:numId w:val="22"/>
        </w:numPr>
        <w:autoSpaceDE w:val="0"/>
        <w:autoSpaceDN w:val="0"/>
        <w:adjustRightInd w:val="0"/>
        <w:spacing w:before="120" w:after="120" w:line="360" w:lineRule="auto"/>
        <w:ind w:hanging="719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do żądania od Zamawiającego – jako administratora, ograniczenia przetwarzania danych osobowych z zastrzeżeniem przypadków, o których mowa w art. 18 ust. 2 RODO. </w:t>
      </w:r>
    </w:p>
    <w:p w14:paraId="46AA22CD" w14:textId="77777777" w:rsidR="00073442" w:rsidRDefault="00073442" w:rsidP="00073442">
      <w:pPr>
        <w:widowControl w:val="0"/>
        <w:numPr>
          <w:ilvl w:val="1"/>
          <w:numId w:val="22"/>
        </w:numPr>
        <w:autoSpaceDE w:val="0"/>
        <w:autoSpaceDN w:val="0"/>
        <w:adjustRightInd w:val="0"/>
        <w:spacing w:before="120" w:after="120" w:line="360" w:lineRule="auto"/>
        <w:ind w:hanging="719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wniesienia skargi do Prezesa Urzędu Ochrony Danych Osobowych </w:t>
      </w:r>
      <w:r>
        <w:rPr>
          <w:rFonts w:ascii="Arial" w:hAnsi="Arial" w:cs="Arial"/>
          <w:bCs/>
          <w:sz w:val="24"/>
          <w:szCs w:val="24"/>
        </w:rPr>
        <w:br/>
        <w:t>w przypadku uznania, iż przetwarzanie jej danych osobowych narusza przepisy o ochronie danych osobowych, w tym przepisy RODO.</w:t>
      </w:r>
    </w:p>
    <w:p w14:paraId="0805DB88" w14:textId="77777777" w:rsidR="00073442" w:rsidRDefault="00073442" w:rsidP="00073442">
      <w:pPr>
        <w:widowControl w:val="0"/>
        <w:numPr>
          <w:ilvl w:val="0"/>
          <w:numId w:val="21"/>
        </w:numPr>
        <w:autoSpaceDE w:val="0"/>
        <w:autoSpaceDN w:val="0"/>
        <w:adjustRightInd w:val="0"/>
        <w:spacing w:before="120" w:after="120" w:line="360" w:lineRule="auto"/>
        <w:ind w:hanging="644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Obowiązek podania danych osobowych jest wymogiem ustawowym określonym </w:t>
      </w:r>
      <w:r>
        <w:rPr>
          <w:rFonts w:ascii="Arial" w:hAnsi="Arial" w:cs="Arial"/>
          <w:bCs/>
          <w:sz w:val="24"/>
          <w:szCs w:val="24"/>
        </w:rPr>
        <w:br/>
        <w:t>w przepisach ustawy PZP, związanym z udziałem w postępowaniu o udzielenie zamówienia publicznego; konsekwencje niepodania określonych danych określa ustawa PZP.</w:t>
      </w:r>
    </w:p>
    <w:p w14:paraId="63C3A7B4" w14:textId="77777777" w:rsidR="00073442" w:rsidRDefault="00073442" w:rsidP="00073442">
      <w:pPr>
        <w:widowControl w:val="0"/>
        <w:numPr>
          <w:ilvl w:val="0"/>
          <w:numId w:val="21"/>
        </w:numPr>
        <w:autoSpaceDE w:val="0"/>
        <w:autoSpaceDN w:val="0"/>
        <w:adjustRightInd w:val="0"/>
        <w:spacing w:before="120" w:after="120" w:line="360" w:lineRule="auto"/>
        <w:ind w:hanging="644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Osobie, której dane osobowe zostały pozyskane przez Zamawiającego w związku z prowadzeniem niniejszego postępowania o udzielenie zamówienia publicznego nie przysługuje:</w:t>
      </w:r>
    </w:p>
    <w:p w14:paraId="6405802D" w14:textId="77777777" w:rsidR="00073442" w:rsidRDefault="00073442" w:rsidP="00073442">
      <w:pPr>
        <w:widowControl w:val="0"/>
        <w:numPr>
          <w:ilvl w:val="1"/>
          <w:numId w:val="23"/>
        </w:numPr>
        <w:autoSpaceDE w:val="0"/>
        <w:autoSpaceDN w:val="0"/>
        <w:adjustRightInd w:val="0"/>
        <w:spacing w:before="120" w:after="120" w:line="360" w:lineRule="auto"/>
        <w:ind w:hanging="719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prawo do usunięcia danych osobowych, o czym przesadza art. 17 ust. 3 lit. b, d lub e RODO, </w:t>
      </w:r>
    </w:p>
    <w:p w14:paraId="42132BBE" w14:textId="77777777" w:rsidR="00073442" w:rsidRDefault="00073442" w:rsidP="00073442">
      <w:pPr>
        <w:widowControl w:val="0"/>
        <w:numPr>
          <w:ilvl w:val="1"/>
          <w:numId w:val="23"/>
        </w:numPr>
        <w:autoSpaceDE w:val="0"/>
        <w:autoSpaceDN w:val="0"/>
        <w:adjustRightInd w:val="0"/>
        <w:spacing w:before="120" w:after="120" w:line="360" w:lineRule="auto"/>
        <w:ind w:hanging="719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prawo do przenoszenia danych osobowych, o którym mowa w art. 20 RODO, określone w art. 21 RODO prawo sprzeciwu wobec przetwarzania danych osobowych, a to z uwagi na fakt, że podstawą prawną </w:t>
      </w:r>
      <w:r>
        <w:rPr>
          <w:rFonts w:ascii="Arial" w:hAnsi="Arial" w:cs="Arial"/>
          <w:bCs/>
          <w:sz w:val="24"/>
          <w:szCs w:val="24"/>
        </w:rPr>
        <w:lastRenderedPageBreak/>
        <w:t xml:space="preserve">przetwarzania danych osobowych jest art. 6 ust. 1 lit. c RODO. </w:t>
      </w:r>
    </w:p>
    <w:p w14:paraId="7481F95A" w14:textId="77777777" w:rsidR="00073442" w:rsidRDefault="00073442" w:rsidP="00073442">
      <w:pPr>
        <w:widowControl w:val="0"/>
        <w:numPr>
          <w:ilvl w:val="1"/>
          <w:numId w:val="23"/>
        </w:numPr>
        <w:autoSpaceDE w:val="0"/>
        <w:autoSpaceDN w:val="0"/>
        <w:adjustRightInd w:val="0"/>
        <w:spacing w:before="120" w:after="120" w:line="360" w:lineRule="auto"/>
        <w:ind w:hanging="719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na podstawie art. 21 RODO prawo sprzeciwu, wobec przetwarzania danych osobowych, gdyż podstawą prawną przetwarzania Pani/Pana danych osobowych jest art. 6 ust. 1 lit. c RODO.</w:t>
      </w:r>
    </w:p>
    <w:p w14:paraId="3947F006" w14:textId="77777777" w:rsidR="00073442" w:rsidRDefault="00073442" w:rsidP="00073442">
      <w:pPr>
        <w:widowControl w:val="0"/>
        <w:numPr>
          <w:ilvl w:val="0"/>
          <w:numId w:val="21"/>
        </w:numPr>
        <w:autoSpaceDE w:val="0"/>
        <w:autoSpaceDN w:val="0"/>
        <w:adjustRightInd w:val="0"/>
        <w:spacing w:before="120" w:after="120" w:line="360" w:lineRule="auto"/>
        <w:ind w:hanging="644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Dane osobowe mogą być przekazywane do organów publicznych i urzędów państwowych lub innych podmiotów upoważnionych na podstawie przepisów prawa lub wykonujących zadania realizowane w interesie publicznym lub </w:t>
      </w:r>
      <w:r>
        <w:rPr>
          <w:rFonts w:ascii="Arial" w:hAnsi="Arial" w:cs="Arial"/>
          <w:bCs/>
          <w:sz w:val="24"/>
          <w:szCs w:val="24"/>
        </w:rPr>
        <w:br/>
        <w:t>w ramach sprawowania władzy publicznej, w szczególności do podmiotów prowadzących działalność kontrolną wobec Zamawiającego. Dane osobowe są przekazywane do podmiotów przetwarzających dane w imieniu administratora danych osobowych.</w:t>
      </w:r>
    </w:p>
    <w:p w14:paraId="17CFF99D" w14:textId="77777777" w:rsidR="00073442" w:rsidRDefault="00073442" w:rsidP="00073442">
      <w:pPr>
        <w:widowControl w:val="0"/>
        <w:numPr>
          <w:ilvl w:val="0"/>
          <w:numId w:val="21"/>
        </w:numPr>
        <w:autoSpaceDE w:val="0"/>
        <w:autoSpaceDN w:val="0"/>
        <w:adjustRightInd w:val="0"/>
        <w:spacing w:before="120" w:after="120" w:line="360" w:lineRule="auto"/>
        <w:ind w:hanging="644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Skorzystanie przez osobę, której dane osobowe dotyczą, z uprawnienia do sprostowania lub uzupełnienia, o którym mowa w art. 16 RODO, nie może skutkować zmianą wyniku postępowania o udzielenie zamówienia ani zmianą postanowień umowy w sprawie zamówienia publicznego w zakresie niezgodnym </w:t>
      </w:r>
      <w:r>
        <w:rPr>
          <w:rFonts w:ascii="Arial" w:hAnsi="Arial" w:cs="Arial"/>
          <w:bCs/>
          <w:sz w:val="24"/>
          <w:szCs w:val="24"/>
        </w:rPr>
        <w:br/>
        <w:t>z ustawą.</w:t>
      </w:r>
    </w:p>
    <w:p w14:paraId="20A7B0F0" w14:textId="77777777" w:rsidR="00073442" w:rsidRDefault="00073442" w:rsidP="00073442">
      <w:pPr>
        <w:widowControl w:val="0"/>
        <w:numPr>
          <w:ilvl w:val="0"/>
          <w:numId w:val="21"/>
        </w:numPr>
        <w:autoSpaceDE w:val="0"/>
        <w:autoSpaceDN w:val="0"/>
        <w:adjustRightInd w:val="0"/>
        <w:spacing w:before="120" w:after="120" w:line="360" w:lineRule="auto"/>
        <w:ind w:hanging="644"/>
        <w:rPr>
          <w:rFonts w:ascii="Arial" w:hAnsi="Arial" w:cs="Arial"/>
          <w:bCs/>
          <w:sz w:val="24"/>
          <w:szCs w:val="24"/>
        </w:rPr>
      </w:pPr>
      <w:r>
        <w:rPr>
          <w:rFonts w:ascii="Arial" w:eastAsia="Calibri" w:hAnsi="Arial" w:cs="Arial"/>
          <w:color w:val="000000"/>
          <w:sz w:val="24"/>
          <w:szCs w:val="24"/>
        </w:rPr>
        <w:t>Strony oświadczają, że wypełniają obowiązki informacyjne przewidziane w art. 13 lub art. 14 R</w:t>
      </w:r>
      <w:r>
        <w:rPr>
          <w:rFonts w:ascii="Arial" w:eastAsia="Calibri" w:hAnsi="Arial" w:cs="Arial"/>
          <w:sz w:val="24"/>
          <w:szCs w:val="24"/>
        </w:rPr>
        <w:t>ozporządzenia Parlamentu Europejskiego i Rady (UE) 2016/679 z dnia 27 kwietnia 2016 r. w sprawie ochrony osób fizycznych w związku</w:t>
      </w:r>
      <w:r>
        <w:rPr>
          <w:rFonts w:ascii="Arial" w:eastAsia="Calibri" w:hAnsi="Arial" w:cs="Arial"/>
          <w:sz w:val="24"/>
          <w:szCs w:val="24"/>
        </w:rPr>
        <w:br/>
        <w:t xml:space="preserve">z przetwarzaniem danych osobowych i w sprawie swobodnego przepływu takich danych oraz uchylenia dyrektywy 95/46/WE (ogólne rozporządzenie o ochronie danych) Dz. Urz. UE L 119 z 04.05.2016, str. 1, </w:t>
      </w:r>
      <w:r>
        <w:rPr>
          <w:rFonts w:ascii="Arial" w:eastAsia="Calibri" w:hAnsi="Arial" w:cs="Arial"/>
          <w:color w:val="000000"/>
          <w:sz w:val="24"/>
          <w:szCs w:val="24"/>
        </w:rPr>
        <w:t xml:space="preserve">wobec osób fizycznych, </w:t>
      </w:r>
      <w:r>
        <w:rPr>
          <w:rFonts w:ascii="Arial" w:eastAsia="Calibri" w:hAnsi="Arial" w:cs="Arial"/>
          <w:sz w:val="24"/>
          <w:szCs w:val="24"/>
        </w:rPr>
        <w:t>od których dane osobowe bezpośrednio lub pośrednio pozyska</w:t>
      </w:r>
      <w:r>
        <w:rPr>
          <w:rFonts w:ascii="Arial" w:eastAsia="Calibri" w:hAnsi="Arial" w:cs="Arial"/>
          <w:color w:val="000000"/>
          <w:sz w:val="24"/>
          <w:szCs w:val="24"/>
        </w:rPr>
        <w:t>li w celu realizacji niniejszej umowy</w:t>
      </w:r>
      <w:r>
        <w:rPr>
          <w:rFonts w:ascii="Arial" w:eastAsia="Calibri" w:hAnsi="Arial" w:cs="Arial"/>
          <w:sz w:val="24"/>
          <w:szCs w:val="24"/>
        </w:rPr>
        <w:t>.</w:t>
      </w:r>
    </w:p>
    <w:p w14:paraId="5C3BA3CE" w14:textId="77777777" w:rsidR="00073442" w:rsidRDefault="00073442" w:rsidP="00073442">
      <w:pPr>
        <w:pStyle w:val="Nagwek1"/>
        <w:spacing w:before="120" w:after="120" w:line="360" w:lineRule="auto"/>
        <w:rPr>
          <w:rFonts w:ascii="Arial" w:eastAsia="Times New Roman" w:hAnsi="Arial" w:cs="Arial"/>
          <w:b/>
          <w:bCs/>
          <w:color w:val="auto"/>
          <w:sz w:val="24"/>
          <w:szCs w:val="24"/>
        </w:rPr>
      </w:pPr>
      <w:r>
        <w:rPr>
          <w:rFonts w:ascii="Arial" w:eastAsia="Times New Roman" w:hAnsi="Arial" w:cs="Arial"/>
          <w:b/>
          <w:bCs/>
          <w:color w:val="auto"/>
          <w:sz w:val="24"/>
          <w:szCs w:val="24"/>
        </w:rPr>
        <w:t>§10 Postanowienia końcowe</w:t>
      </w:r>
    </w:p>
    <w:p w14:paraId="7707EDA6" w14:textId="77777777" w:rsidR="00073442" w:rsidRDefault="00073442" w:rsidP="00073442">
      <w:pPr>
        <w:pStyle w:val="Akapitzlist"/>
        <w:numPr>
          <w:ilvl w:val="0"/>
          <w:numId w:val="24"/>
        </w:numPr>
        <w:tabs>
          <w:tab w:val="left" w:pos="200"/>
          <w:tab w:val="left" w:pos="567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autoSpaceDE w:val="0"/>
        <w:autoSpaceDN w:val="0"/>
        <w:adjustRightInd w:val="0"/>
        <w:spacing w:before="120" w:after="120" w:line="360" w:lineRule="auto"/>
        <w:ind w:left="567" w:hanging="567"/>
        <w:rPr>
          <w:rFonts w:ascii="Arial" w:eastAsia="Times New Roman" w:hAnsi="Arial" w:cs="Arial"/>
          <w:bCs/>
          <w:sz w:val="24"/>
          <w:szCs w:val="24"/>
        </w:rPr>
      </w:pPr>
      <w:r>
        <w:rPr>
          <w:rFonts w:ascii="Arial" w:eastAsia="Times New Roman" w:hAnsi="Arial" w:cs="Arial"/>
          <w:bCs/>
          <w:sz w:val="24"/>
          <w:szCs w:val="24"/>
        </w:rPr>
        <w:t>W sprawach nieuregulowanych w niniejszej Umowie, a dotyczących jej przedmiotu, mają zastosowanie przepisy ustawy Prawo zamówień publicznych Kodeksu cywilnego.</w:t>
      </w:r>
    </w:p>
    <w:p w14:paraId="0634F504" w14:textId="77777777" w:rsidR="00073442" w:rsidRDefault="00073442" w:rsidP="00073442">
      <w:pPr>
        <w:pStyle w:val="Akapitzlist"/>
        <w:numPr>
          <w:ilvl w:val="0"/>
          <w:numId w:val="24"/>
        </w:numPr>
        <w:tabs>
          <w:tab w:val="left" w:pos="200"/>
          <w:tab w:val="left" w:pos="567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autoSpaceDE w:val="0"/>
        <w:autoSpaceDN w:val="0"/>
        <w:adjustRightInd w:val="0"/>
        <w:spacing w:before="120" w:after="120" w:line="360" w:lineRule="auto"/>
        <w:ind w:left="567" w:hanging="567"/>
        <w:rPr>
          <w:rFonts w:ascii="Arial" w:eastAsia="Times New Roman" w:hAnsi="Arial" w:cs="Arial"/>
          <w:b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lastRenderedPageBreak/>
        <w:t>Umowę sporządzono w dwóch jednobrzmiących egzemplarzach, po jednym dla każdej ze Stron.</w:t>
      </w:r>
    </w:p>
    <w:p w14:paraId="38A849BC" w14:textId="77777777" w:rsidR="00073442" w:rsidRDefault="00073442" w:rsidP="00073442">
      <w:pPr>
        <w:pStyle w:val="Akapitzlist"/>
        <w:numPr>
          <w:ilvl w:val="0"/>
          <w:numId w:val="24"/>
        </w:numPr>
        <w:tabs>
          <w:tab w:val="left" w:pos="200"/>
          <w:tab w:val="left" w:pos="567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autoSpaceDE w:val="0"/>
        <w:autoSpaceDN w:val="0"/>
        <w:adjustRightInd w:val="0"/>
        <w:spacing w:before="120" w:after="120" w:line="360" w:lineRule="auto"/>
        <w:ind w:left="567" w:hanging="567"/>
        <w:rPr>
          <w:rFonts w:ascii="Arial" w:eastAsia="Times New Roman" w:hAnsi="Arial" w:cs="Arial"/>
          <w:b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Załącznikami do niniejszej umowy są:</w:t>
      </w:r>
    </w:p>
    <w:p w14:paraId="2B217C60" w14:textId="77777777" w:rsidR="00073442" w:rsidRDefault="00073442" w:rsidP="00073442">
      <w:pPr>
        <w:pStyle w:val="Akapitzlist"/>
        <w:numPr>
          <w:ilvl w:val="0"/>
          <w:numId w:val="25"/>
        </w:numPr>
        <w:tabs>
          <w:tab w:val="left" w:pos="20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autoSpaceDE w:val="0"/>
        <w:autoSpaceDN w:val="0"/>
        <w:adjustRightInd w:val="0"/>
        <w:spacing w:before="120" w:after="120" w:line="360" w:lineRule="auto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 xml:space="preserve">Załącznik nr 1A do SWZ nr CPOW/ZP/1/25 odpowiednio do części. </w:t>
      </w:r>
    </w:p>
    <w:p w14:paraId="3EAD48DD" w14:textId="77777777" w:rsidR="00073442" w:rsidRDefault="00073442" w:rsidP="00073442">
      <w:pPr>
        <w:pStyle w:val="Akapitzlist"/>
        <w:numPr>
          <w:ilvl w:val="0"/>
          <w:numId w:val="25"/>
        </w:numPr>
        <w:tabs>
          <w:tab w:val="left" w:pos="20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autoSpaceDE w:val="0"/>
        <w:autoSpaceDN w:val="0"/>
        <w:adjustRightInd w:val="0"/>
        <w:spacing w:before="120" w:after="120" w:line="360" w:lineRule="auto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Wzór protokołu</w:t>
      </w:r>
    </w:p>
    <w:p w14:paraId="18D125E5" w14:textId="77777777" w:rsidR="00073442" w:rsidRDefault="00073442" w:rsidP="00073442">
      <w:pPr>
        <w:pStyle w:val="Akapitzlist"/>
        <w:numPr>
          <w:ilvl w:val="0"/>
          <w:numId w:val="25"/>
        </w:numPr>
        <w:tabs>
          <w:tab w:val="left" w:pos="20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autoSpaceDE w:val="0"/>
        <w:autoSpaceDN w:val="0"/>
        <w:adjustRightInd w:val="0"/>
        <w:spacing w:before="120" w:after="120" w:line="360" w:lineRule="auto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Oferta Wykonawcy</w:t>
      </w:r>
    </w:p>
    <w:p w14:paraId="2AA79357" w14:textId="77777777" w:rsidR="00073442" w:rsidRDefault="00073442" w:rsidP="00073442">
      <w:pPr>
        <w:pStyle w:val="Akapitzlist"/>
        <w:numPr>
          <w:ilvl w:val="0"/>
          <w:numId w:val="25"/>
        </w:numPr>
        <w:tabs>
          <w:tab w:val="left" w:pos="20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autoSpaceDE w:val="0"/>
        <w:autoSpaceDN w:val="0"/>
        <w:adjustRightInd w:val="0"/>
        <w:spacing w:before="120" w:after="120" w:line="360" w:lineRule="auto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Umowa powierzenia przetwarzania danych osobowych</w:t>
      </w:r>
    </w:p>
    <w:p w14:paraId="79CC3F94" w14:textId="77777777" w:rsidR="00073442" w:rsidRDefault="00073442" w:rsidP="00073442">
      <w:pPr>
        <w:pStyle w:val="Akapitzlist"/>
        <w:numPr>
          <w:ilvl w:val="0"/>
          <w:numId w:val="25"/>
        </w:numPr>
        <w:tabs>
          <w:tab w:val="left" w:pos="20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autoSpaceDE w:val="0"/>
        <w:autoSpaceDN w:val="0"/>
        <w:adjustRightInd w:val="0"/>
        <w:spacing w:before="120" w:after="120" w:line="360" w:lineRule="auto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CEiDG/KRS – Jeśli dotyczy</w:t>
      </w:r>
    </w:p>
    <w:p w14:paraId="2BAFFBD7" w14:textId="77777777" w:rsidR="00073442" w:rsidRDefault="00073442" w:rsidP="00073442">
      <w:pPr>
        <w:tabs>
          <w:tab w:val="left" w:pos="20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8505"/>
          <w:tab w:val="left" w:pos="8640"/>
          <w:tab w:val="left" w:pos="9360"/>
        </w:tabs>
        <w:autoSpaceDE w:val="0"/>
        <w:autoSpaceDN w:val="0"/>
        <w:adjustRightInd w:val="0"/>
        <w:spacing w:before="120" w:after="120" w:line="360" w:lineRule="auto"/>
        <w:rPr>
          <w:rFonts w:ascii="Arial" w:eastAsia="Times New Roman" w:hAnsi="Arial" w:cs="Arial"/>
          <w:b/>
          <w:sz w:val="24"/>
          <w:szCs w:val="24"/>
        </w:rPr>
      </w:pPr>
      <w:r>
        <w:rPr>
          <w:rFonts w:ascii="Arial" w:eastAsia="Times New Roman" w:hAnsi="Arial" w:cs="Arial"/>
          <w:b/>
          <w:sz w:val="24"/>
          <w:szCs w:val="24"/>
        </w:rPr>
        <w:t>Zamawiający</w:t>
      </w:r>
      <w:r>
        <w:rPr>
          <w:rFonts w:ascii="Arial" w:eastAsia="Times New Roman" w:hAnsi="Arial" w:cs="Arial"/>
          <w:b/>
          <w:sz w:val="24"/>
          <w:szCs w:val="24"/>
        </w:rPr>
        <w:tab/>
      </w:r>
      <w:r>
        <w:rPr>
          <w:rFonts w:ascii="Arial" w:eastAsia="Times New Roman" w:hAnsi="Arial" w:cs="Arial"/>
          <w:b/>
          <w:sz w:val="24"/>
          <w:szCs w:val="24"/>
        </w:rPr>
        <w:tab/>
      </w:r>
      <w:r>
        <w:rPr>
          <w:rFonts w:ascii="Arial" w:eastAsia="Times New Roman" w:hAnsi="Arial" w:cs="Arial"/>
          <w:b/>
          <w:sz w:val="24"/>
          <w:szCs w:val="24"/>
        </w:rPr>
        <w:tab/>
      </w:r>
      <w:r>
        <w:rPr>
          <w:rFonts w:ascii="Arial" w:eastAsia="Times New Roman" w:hAnsi="Arial" w:cs="Arial"/>
          <w:b/>
          <w:sz w:val="24"/>
          <w:szCs w:val="24"/>
        </w:rPr>
        <w:tab/>
      </w:r>
      <w:r>
        <w:rPr>
          <w:rFonts w:ascii="Arial" w:eastAsia="Times New Roman" w:hAnsi="Arial" w:cs="Arial"/>
          <w:b/>
          <w:sz w:val="24"/>
          <w:szCs w:val="24"/>
        </w:rPr>
        <w:tab/>
      </w:r>
      <w:r>
        <w:rPr>
          <w:rFonts w:ascii="Arial" w:eastAsia="Times New Roman" w:hAnsi="Arial" w:cs="Arial"/>
          <w:b/>
          <w:sz w:val="24"/>
          <w:szCs w:val="24"/>
        </w:rPr>
        <w:tab/>
      </w:r>
      <w:r>
        <w:rPr>
          <w:rFonts w:ascii="Arial" w:eastAsia="Times New Roman" w:hAnsi="Arial" w:cs="Arial"/>
          <w:b/>
          <w:sz w:val="24"/>
          <w:szCs w:val="24"/>
        </w:rPr>
        <w:tab/>
        <w:t xml:space="preserve">      Wykonawca</w:t>
      </w:r>
    </w:p>
    <w:p w14:paraId="195D3050" w14:textId="77777777" w:rsidR="00073442" w:rsidRDefault="00073442" w:rsidP="00073442">
      <w:pPr>
        <w:spacing w:before="120" w:after="120" w:line="360" w:lineRule="auto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br w:type="page"/>
      </w:r>
    </w:p>
    <w:p w14:paraId="2713324C" w14:textId="77777777" w:rsidR="00073442" w:rsidRDefault="00073442" w:rsidP="00073442">
      <w:pPr>
        <w:pStyle w:val="Nagwek1"/>
        <w:spacing w:before="120" w:after="120" w:line="360" w:lineRule="auto"/>
        <w:rPr>
          <w:rFonts w:ascii="Arial" w:eastAsiaTheme="minorHAnsi" w:hAnsi="Arial" w:cs="Arial"/>
          <w:b/>
          <w:color w:val="auto"/>
          <w:sz w:val="24"/>
          <w:szCs w:val="24"/>
          <w:lang w:eastAsia="en-US"/>
        </w:rPr>
      </w:pPr>
      <w:r>
        <w:rPr>
          <w:rFonts w:ascii="Arial" w:hAnsi="Arial" w:cs="Arial"/>
          <w:b/>
          <w:bCs/>
          <w:color w:val="auto"/>
          <w:sz w:val="24"/>
          <w:szCs w:val="24"/>
        </w:rPr>
        <w:lastRenderedPageBreak/>
        <w:t xml:space="preserve">Załącznik nr 1 do umowy (Załącznik nr 1A do SWZ) </w:t>
      </w:r>
      <w:r>
        <w:rPr>
          <w:rFonts w:ascii="Arial" w:eastAsiaTheme="minorHAnsi" w:hAnsi="Arial" w:cs="Arial"/>
          <w:b/>
          <w:color w:val="auto"/>
          <w:sz w:val="24"/>
          <w:szCs w:val="24"/>
          <w:lang w:eastAsia="en-US"/>
        </w:rPr>
        <w:t>SZCZEGÓŁOWY OPIS PRZEDMIOTU ZAMÓWIENIA</w:t>
      </w:r>
    </w:p>
    <w:p w14:paraId="267D6128" w14:textId="77777777" w:rsidR="00073442" w:rsidRDefault="00073442" w:rsidP="00073442">
      <w:pPr>
        <w:spacing w:before="120" w:after="120" w:line="360" w:lineRule="auto"/>
        <w:rPr>
          <w:rFonts w:ascii="Arial" w:eastAsiaTheme="minorHAnsi" w:hAnsi="Arial" w:cs="Arial"/>
          <w:b/>
          <w:sz w:val="24"/>
          <w:szCs w:val="24"/>
          <w:lang w:eastAsia="en-US"/>
        </w:rPr>
      </w:pPr>
      <w:r>
        <w:rPr>
          <w:rFonts w:ascii="Arial" w:eastAsiaTheme="minorHAnsi" w:hAnsi="Arial" w:cs="Arial"/>
          <w:b/>
          <w:sz w:val="24"/>
          <w:szCs w:val="24"/>
          <w:lang w:eastAsia="en-US"/>
        </w:rPr>
        <w:t>Nazwa zamówienia: „Recykling myśli” – wsparcie psychologiczno-pedagogiczne.</w:t>
      </w:r>
    </w:p>
    <w:p w14:paraId="33050350" w14:textId="77777777" w:rsidR="00073442" w:rsidRDefault="00073442" w:rsidP="00073442">
      <w:pPr>
        <w:spacing w:before="120" w:after="120"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p w14:paraId="625CEE59" w14:textId="77777777" w:rsidR="00073442" w:rsidRDefault="00073442" w:rsidP="00073442">
      <w:pPr>
        <w:pStyle w:val="Nagwek1"/>
        <w:spacing w:before="120" w:after="120" w:line="360" w:lineRule="auto"/>
        <w:rPr>
          <w:rFonts w:ascii="Arial" w:eastAsia="Calibri" w:hAnsi="Arial" w:cs="Arial"/>
          <w:b/>
          <w:bCs/>
          <w:smallCaps/>
          <w:sz w:val="24"/>
          <w:szCs w:val="24"/>
          <w:lang w:eastAsia="en-US"/>
        </w:rPr>
      </w:pPr>
      <w:r>
        <w:rPr>
          <w:rFonts w:ascii="Arial" w:hAnsi="Arial" w:cs="Arial"/>
          <w:b/>
          <w:bCs/>
          <w:color w:val="auto"/>
          <w:sz w:val="24"/>
          <w:szCs w:val="24"/>
        </w:rPr>
        <w:lastRenderedPageBreak/>
        <w:t xml:space="preserve">Załącznik nr 2 do umowy </w:t>
      </w:r>
      <w:r>
        <w:rPr>
          <w:rFonts w:ascii="Arial" w:eastAsia="Calibri" w:hAnsi="Arial" w:cs="Arial"/>
          <w:b/>
          <w:bCs/>
          <w:smallCaps/>
          <w:color w:val="auto"/>
          <w:sz w:val="24"/>
          <w:szCs w:val="24"/>
          <w:lang w:eastAsia="en-US"/>
        </w:rPr>
        <w:t xml:space="preserve">PROTOKÓŁ </w:t>
      </w:r>
    </w:p>
    <w:p w14:paraId="2230C7D1" w14:textId="77777777" w:rsidR="00073442" w:rsidRDefault="00073442" w:rsidP="00073442">
      <w:pPr>
        <w:spacing w:before="120" w:after="120" w:line="360" w:lineRule="auto"/>
        <w:rPr>
          <w:rFonts w:ascii="Arial" w:eastAsia="Calibri" w:hAnsi="Arial" w:cs="Arial"/>
          <w:b/>
          <w:sz w:val="24"/>
          <w:szCs w:val="24"/>
          <w:lang w:eastAsia="en-US"/>
        </w:rPr>
      </w:pPr>
      <w:r>
        <w:rPr>
          <w:rFonts w:ascii="Arial" w:eastAsia="Calibri" w:hAnsi="Arial" w:cs="Arial"/>
          <w:b/>
          <w:bCs/>
          <w:sz w:val="24"/>
          <w:szCs w:val="24"/>
          <w:lang w:eastAsia="en-US"/>
        </w:rPr>
        <w:t>WYKONANIA USŁUGI</w:t>
      </w:r>
    </w:p>
    <w:p w14:paraId="446E5D97" w14:textId="77777777" w:rsidR="00073442" w:rsidRDefault="00073442" w:rsidP="00073442">
      <w:pPr>
        <w:spacing w:before="120" w:after="120" w:line="360" w:lineRule="auto"/>
        <w:rPr>
          <w:rFonts w:ascii="Arial" w:hAnsi="Arial" w:cs="Arial"/>
          <w:sz w:val="24"/>
          <w:szCs w:val="24"/>
        </w:rPr>
      </w:pPr>
      <w:r>
        <w:rPr>
          <w:rFonts w:ascii="Arial" w:eastAsia="Calibri" w:hAnsi="Arial" w:cs="Arial"/>
          <w:b/>
          <w:sz w:val="24"/>
          <w:szCs w:val="24"/>
          <w:lang w:eastAsia="en-US"/>
        </w:rPr>
        <w:t xml:space="preserve">Nazwa zamówienia: </w:t>
      </w:r>
      <w:r>
        <w:rPr>
          <w:rFonts w:ascii="Arial" w:hAnsi="Arial" w:cs="Arial"/>
          <w:b/>
          <w:sz w:val="24"/>
          <w:szCs w:val="24"/>
        </w:rPr>
        <w:t>……………</w:t>
      </w:r>
    </w:p>
    <w:p w14:paraId="59093A54" w14:textId="77777777" w:rsidR="00073442" w:rsidRDefault="00073442" w:rsidP="00073442">
      <w:pPr>
        <w:spacing w:before="120" w:after="120" w:line="360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Część nr ………. </w:t>
      </w:r>
    </w:p>
    <w:p w14:paraId="520F8580" w14:textId="77777777" w:rsidR="00073442" w:rsidRDefault="00073442" w:rsidP="00073442">
      <w:pPr>
        <w:spacing w:before="120" w:after="120" w:line="360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Theme="minorHAnsi" w:hAnsi="Arial" w:cs="Arial"/>
          <w:sz w:val="24"/>
          <w:szCs w:val="24"/>
          <w:lang w:eastAsia="en-US"/>
        </w:rPr>
        <w:t>Zamówienie realizowane w ramach Projektu</w:t>
      </w:r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bCs/>
          <w:sz w:val="24"/>
          <w:szCs w:val="24"/>
        </w:rPr>
        <w:t>"Stabilne wartości, skuteczne wsparcie – Profilaktyka i Interwencja Kryzysowa” realizowany w ramach Programu Regionalne Fundusze Europejskie dla Opolskiego 2021-2027, Oś Priorytetowa VI – Fundusze europejskie wspierające włączenie społeczne w opolskim, Działanie 6.8 Profilaktyka zachowań społecznych dzieci i młodzieży.</w:t>
      </w:r>
    </w:p>
    <w:p w14:paraId="3881694D" w14:textId="77777777" w:rsidR="00073442" w:rsidRDefault="00073442" w:rsidP="00073442">
      <w:pPr>
        <w:pStyle w:val="Akapitzlist"/>
        <w:numPr>
          <w:ilvl w:val="0"/>
          <w:numId w:val="26"/>
        </w:numPr>
        <w:spacing w:before="120" w:after="120" w:line="360" w:lineRule="auto"/>
        <w:rPr>
          <w:rFonts w:ascii="Arial" w:eastAsia="Calibri" w:hAnsi="Arial" w:cs="Arial"/>
          <w:sz w:val="24"/>
          <w:szCs w:val="24"/>
          <w:lang w:eastAsia="en-US"/>
        </w:rPr>
      </w:pPr>
      <w:r>
        <w:rPr>
          <w:rFonts w:ascii="Arial" w:eastAsia="Calibri" w:hAnsi="Arial" w:cs="Arial"/>
          <w:sz w:val="24"/>
          <w:szCs w:val="24"/>
          <w:lang w:eastAsia="en-US"/>
        </w:rPr>
        <w:t>Nazwa i numer zadania: …………………………………………………………..</w:t>
      </w:r>
    </w:p>
    <w:p w14:paraId="57B174BB" w14:textId="77777777" w:rsidR="00073442" w:rsidRDefault="00073442" w:rsidP="00073442">
      <w:pPr>
        <w:pStyle w:val="Akapitzlist"/>
        <w:numPr>
          <w:ilvl w:val="0"/>
          <w:numId w:val="26"/>
        </w:numPr>
        <w:spacing w:before="120" w:after="120" w:line="360" w:lineRule="auto"/>
        <w:rPr>
          <w:rFonts w:ascii="Arial" w:eastAsia="Calibri" w:hAnsi="Arial" w:cs="Arial"/>
          <w:sz w:val="24"/>
          <w:szCs w:val="24"/>
          <w:lang w:eastAsia="en-US"/>
        </w:rPr>
      </w:pPr>
      <w:r>
        <w:rPr>
          <w:rFonts w:ascii="Arial" w:eastAsia="Calibri" w:hAnsi="Arial" w:cs="Arial"/>
          <w:sz w:val="24"/>
          <w:szCs w:val="24"/>
          <w:lang w:eastAsia="en-US"/>
        </w:rPr>
        <w:t>Zakres zadań wykonywanych na podstawie umowy nr CPOW/ZP/1/25 -…………………. z dnia …………………..</w:t>
      </w:r>
    </w:p>
    <w:p w14:paraId="4DD807E5" w14:textId="77777777" w:rsidR="00073442" w:rsidRDefault="00073442" w:rsidP="00073442">
      <w:pPr>
        <w:pStyle w:val="Akapitzlist"/>
        <w:numPr>
          <w:ilvl w:val="0"/>
          <w:numId w:val="26"/>
        </w:numPr>
        <w:spacing w:before="120" w:after="120" w:line="360" w:lineRule="auto"/>
        <w:rPr>
          <w:rFonts w:ascii="Arial" w:eastAsia="Calibri" w:hAnsi="Arial" w:cs="Arial"/>
          <w:sz w:val="24"/>
          <w:szCs w:val="24"/>
          <w:lang w:eastAsia="en-US"/>
        </w:rPr>
      </w:pPr>
      <w:r>
        <w:rPr>
          <w:rFonts w:ascii="Arial" w:eastAsia="Calibri" w:hAnsi="Arial" w:cs="Arial"/>
          <w:sz w:val="24"/>
          <w:szCs w:val="24"/>
          <w:lang w:eastAsia="en-US"/>
        </w:rPr>
        <w:t>Termin realizacji zadań: ………………………… r;</w:t>
      </w:r>
    </w:p>
    <w:p w14:paraId="73B3AD7C" w14:textId="77777777" w:rsidR="00073442" w:rsidRDefault="00073442" w:rsidP="00073442">
      <w:pPr>
        <w:pStyle w:val="Akapitzlist"/>
        <w:numPr>
          <w:ilvl w:val="0"/>
          <w:numId w:val="26"/>
        </w:numPr>
        <w:spacing w:before="120" w:after="120" w:line="360" w:lineRule="auto"/>
        <w:rPr>
          <w:rFonts w:ascii="Arial" w:eastAsia="Calibri" w:hAnsi="Arial" w:cs="Arial"/>
          <w:sz w:val="24"/>
          <w:szCs w:val="24"/>
          <w:lang w:eastAsia="en-US"/>
        </w:rPr>
      </w:pPr>
      <w:r>
        <w:rPr>
          <w:rFonts w:ascii="Arial" w:eastAsia="Calibri" w:hAnsi="Arial" w:cs="Arial"/>
          <w:sz w:val="24"/>
          <w:szCs w:val="24"/>
          <w:lang w:eastAsia="en-US"/>
        </w:rPr>
        <w:t>Ilość faktycznie wypracowanych roboczogodzin w ramach realizacji zadania: ………………… godzin w miesiącu ………………….roku …………….;</w:t>
      </w:r>
    </w:p>
    <w:p w14:paraId="4F137152" w14:textId="77777777" w:rsidR="00073442" w:rsidRDefault="00073442" w:rsidP="00073442">
      <w:pPr>
        <w:pStyle w:val="Akapitzlist"/>
        <w:numPr>
          <w:ilvl w:val="0"/>
          <w:numId w:val="26"/>
        </w:numPr>
        <w:spacing w:before="120" w:after="120" w:line="360" w:lineRule="auto"/>
        <w:rPr>
          <w:rFonts w:ascii="Arial" w:eastAsia="Calibri" w:hAnsi="Arial" w:cs="Arial"/>
          <w:sz w:val="24"/>
          <w:szCs w:val="24"/>
          <w:lang w:eastAsia="en-US"/>
        </w:rPr>
      </w:pPr>
      <w:r>
        <w:rPr>
          <w:rFonts w:ascii="Arial" w:eastAsia="Calibri" w:hAnsi="Arial" w:cs="Arial"/>
          <w:sz w:val="24"/>
          <w:szCs w:val="24"/>
          <w:lang w:eastAsia="en-US"/>
        </w:rPr>
        <w:t>Koszt wykonania zadania: ………….. godzin x ……………zł = …………….. zł;</w:t>
      </w:r>
    </w:p>
    <w:p w14:paraId="37EF399F" w14:textId="77777777" w:rsidR="00073442" w:rsidRDefault="00073442" w:rsidP="00073442">
      <w:pPr>
        <w:pStyle w:val="Akapitzlist"/>
        <w:numPr>
          <w:ilvl w:val="0"/>
          <w:numId w:val="26"/>
        </w:numPr>
        <w:spacing w:before="120" w:after="120" w:line="360" w:lineRule="auto"/>
        <w:rPr>
          <w:rFonts w:ascii="Arial" w:eastAsia="Calibri" w:hAnsi="Arial" w:cs="Arial"/>
          <w:sz w:val="24"/>
          <w:szCs w:val="24"/>
          <w:lang w:eastAsia="en-US"/>
        </w:rPr>
      </w:pPr>
      <w:r>
        <w:rPr>
          <w:rFonts w:ascii="Arial" w:eastAsia="Calibri" w:hAnsi="Arial" w:cs="Arial"/>
          <w:sz w:val="24"/>
          <w:szCs w:val="24"/>
          <w:lang w:eastAsia="en-US"/>
        </w:rPr>
        <w:t>Ustalenia:</w:t>
      </w:r>
    </w:p>
    <w:p w14:paraId="6F8252A3" w14:textId="77777777" w:rsidR="00073442" w:rsidRDefault="00073442" w:rsidP="00073442">
      <w:pPr>
        <w:pStyle w:val="Akapitzlist"/>
        <w:numPr>
          <w:ilvl w:val="0"/>
          <w:numId w:val="27"/>
        </w:numPr>
        <w:spacing w:before="120" w:after="120" w:line="360" w:lineRule="auto"/>
        <w:rPr>
          <w:rFonts w:ascii="Arial" w:eastAsia="Calibri" w:hAnsi="Arial" w:cs="Arial"/>
          <w:sz w:val="24"/>
          <w:szCs w:val="24"/>
          <w:lang w:eastAsia="en-US"/>
        </w:rPr>
      </w:pPr>
      <w:r>
        <w:rPr>
          <w:rFonts w:ascii="Arial" w:eastAsia="Calibri" w:hAnsi="Arial" w:cs="Arial"/>
          <w:sz w:val="24"/>
          <w:szCs w:val="24"/>
          <w:lang w:eastAsia="en-US"/>
        </w:rPr>
        <w:t>zadania zostały/nie zostały* wykonana zgodnie z umową,</w:t>
      </w:r>
    </w:p>
    <w:p w14:paraId="75A93B29" w14:textId="77777777" w:rsidR="00073442" w:rsidRDefault="00073442" w:rsidP="00073442">
      <w:pPr>
        <w:pStyle w:val="Akapitzlist"/>
        <w:numPr>
          <w:ilvl w:val="0"/>
          <w:numId w:val="27"/>
        </w:numPr>
        <w:spacing w:before="120" w:after="120" w:line="360" w:lineRule="auto"/>
        <w:rPr>
          <w:rFonts w:ascii="Arial" w:eastAsia="Calibri" w:hAnsi="Arial" w:cs="Arial"/>
          <w:sz w:val="24"/>
          <w:szCs w:val="24"/>
          <w:lang w:eastAsia="en-US"/>
        </w:rPr>
      </w:pPr>
      <w:r>
        <w:rPr>
          <w:rFonts w:ascii="Arial" w:eastAsia="Calibri" w:hAnsi="Arial" w:cs="Arial"/>
          <w:sz w:val="24"/>
          <w:szCs w:val="24"/>
          <w:lang w:eastAsia="en-US"/>
        </w:rPr>
        <w:t>wnioskuję o rozliczenie/nierozliczenie finansowe zadania;</w:t>
      </w:r>
    </w:p>
    <w:p w14:paraId="784F8F26" w14:textId="77777777" w:rsidR="00073442" w:rsidRDefault="00073442" w:rsidP="00073442">
      <w:pPr>
        <w:pStyle w:val="Akapitzlist"/>
        <w:numPr>
          <w:ilvl w:val="0"/>
          <w:numId w:val="26"/>
        </w:numPr>
        <w:spacing w:before="120" w:after="120" w:line="360" w:lineRule="auto"/>
        <w:rPr>
          <w:rFonts w:ascii="Arial" w:eastAsia="Calibri" w:hAnsi="Arial" w:cs="Arial"/>
          <w:sz w:val="24"/>
          <w:szCs w:val="24"/>
          <w:lang w:eastAsia="en-US"/>
        </w:rPr>
      </w:pPr>
      <w:r>
        <w:rPr>
          <w:rFonts w:ascii="Arial" w:eastAsia="Calibri" w:hAnsi="Arial" w:cs="Arial"/>
          <w:sz w:val="24"/>
          <w:szCs w:val="24"/>
          <w:lang w:eastAsia="en-US"/>
        </w:rPr>
        <w:t>Na tym protokół zakończono i podpisano;</w:t>
      </w:r>
    </w:p>
    <w:p w14:paraId="1F339D5E" w14:textId="77777777" w:rsidR="00073442" w:rsidRDefault="00073442" w:rsidP="00073442">
      <w:pPr>
        <w:pStyle w:val="Akapitzlist"/>
        <w:numPr>
          <w:ilvl w:val="0"/>
          <w:numId w:val="26"/>
        </w:numPr>
        <w:spacing w:before="120" w:after="120" w:line="360" w:lineRule="auto"/>
        <w:rPr>
          <w:rFonts w:ascii="Arial" w:eastAsia="Calibri" w:hAnsi="Arial" w:cs="Arial"/>
          <w:sz w:val="24"/>
          <w:szCs w:val="24"/>
          <w:lang w:eastAsia="en-US"/>
        </w:rPr>
      </w:pPr>
      <w:r>
        <w:rPr>
          <w:rFonts w:ascii="Arial" w:eastAsia="Calibri" w:hAnsi="Arial" w:cs="Arial"/>
          <w:sz w:val="24"/>
          <w:szCs w:val="24"/>
          <w:lang w:eastAsia="en-US"/>
        </w:rPr>
        <w:t>Protokół podpisano w dwóch jednobrzmiących egzemplarzach, jeden dla Wykonawcy i jeden dla Zamawiającego;</w:t>
      </w:r>
    </w:p>
    <w:p w14:paraId="1A28DCAB" w14:textId="77777777" w:rsidR="00073442" w:rsidRDefault="00073442" w:rsidP="00073442">
      <w:pPr>
        <w:pStyle w:val="Akapitzlist"/>
        <w:numPr>
          <w:ilvl w:val="0"/>
          <w:numId w:val="26"/>
        </w:numPr>
        <w:spacing w:before="120" w:after="120" w:line="360" w:lineRule="auto"/>
        <w:rPr>
          <w:rFonts w:ascii="Arial" w:eastAsia="Calibri" w:hAnsi="Arial" w:cs="Arial"/>
          <w:sz w:val="24"/>
          <w:szCs w:val="24"/>
          <w:lang w:eastAsia="en-US"/>
        </w:rPr>
      </w:pPr>
      <w:r>
        <w:rPr>
          <w:rFonts w:ascii="Arial" w:eastAsia="Calibri" w:hAnsi="Arial" w:cs="Arial"/>
          <w:sz w:val="24"/>
          <w:szCs w:val="24"/>
          <w:lang w:eastAsia="en-US"/>
        </w:rPr>
        <w:t xml:space="preserve">Załączniki: </w:t>
      </w:r>
    </w:p>
    <w:p w14:paraId="2CA64478" w14:textId="77777777" w:rsidR="00073442" w:rsidRDefault="00073442" w:rsidP="00073442">
      <w:pPr>
        <w:spacing w:before="120" w:after="120" w:line="360" w:lineRule="auto"/>
        <w:ind w:left="851" w:hanging="425"/>
        <w:rPr>
          <w:rFonts w:ascii="Arial" w:eastAsia="Calibri" w:hAnsi="Arial" w:cs="Arial"/>
          <w:sz w:val="24"/>
          <w:szCs w:val="24"/>
          <w:lang w:eastAsia="en-US"/>
        </w:rPr>
      </w:pPr>
      <w:r>
        <w:rPr>
          <w:rFonts w:ascii="Arial" w:eastAsia="Calibri" w:hAnsi="Arial" w:cs="Arial"/>
          <w:sz w:val="24"/>
          <w:szCs w:val="24"/>
          <w:lang w:eastAsia="en-US"/>
        </w:rPr>
        <w:t>a)</w:t>
      </w:r>
      <w:r>
        <w:rPr>
          <w:rFonts w:ascii="Arial" w:eastAsia="Calibri" w:hAnsi="Arial" w:cs="Arial"/>
          <w:sz w:val="24"/>
          <w:szCs w:val="24"/>
          <w:lang w:eastAsia="en-US"/>
        </w:rPr>
        <w:tab/>
        <w:t>EWIDENCJA GODZIN I ZADAŃ realizowanych w ramach wszystkich funduszy UE oraz działań finansowanych z innych źródeł (za miesiąc …………………….20…. r.) – jeśli dotyczy lub Oświadczam, że nie wykonuję zadań finansowanych z UE.</w:t>
      </w:r>
    </w:p>
    <w:p w14:paraId="019D79DA" w14:textId="77777777" w:rsidR="00073442" w:rsidRDefault="00073442" w:rsidP="00073442">
      <w:pPr>
        <w:spacing w:before="120" w:after="120" w:line="360" w:lineRule="auto"/>
        <w:rPr>
          <w:rFonts w:ascii="Arial" w:eastAsia="Calibri" w:hAnsi="Arial" w:cs="Arial"/>
          <w:b/>
          <w:sz w:val="24"/>
          <w:szCs w:val="24"/>
          <w:lang w:eastAsia="en-US"/>
        </w:rPr>
      </w:pPr>
      <w:r>
        <w:rPr>
          <w:rFonts w:ascii="Arial" w:eastAsia="Calibri" w:hAnsi="Arial" w:cs="Arial"/>
          <w:b/>
          <w:sz w:val="24"/>
          <w:szCs w:val="24"/>
          <w:lang w:eastAsia="en-US"/>
        </w:rPr>
        <w:t xml:space="preserve">Zamawiający </w:t>
      </w:r>
      <w:r>
        <w:rPr>
          <w:rFonts w:ascii="Arial" w:eastAsia="Calibri" w:hAnsi="Arial" w:cs="Arial"/>
          <w:b/>
          <w:sz w:val="24"/>
          <w:szCs w:val="24"/>
          <w:lang w:eastAsia="en-US"/>
        </w:rPr>
        <w:tab/>
      </w:r>
      <w:r>
        <w:rPr>
          <w:rFonts w:ascii="Arial" w:eastAsia="Calibri" w:hAnsi="Arial" w:cs="Arial"/>
          <w:b/>
          <w:sz w:val="24"/>
          <w:szCs w:val="24"/>
          <w:lang w:eastAsia="en-US"/>
        </w:rPr>
        <w:tab/>
      </w:r>
      <w:r>
        <w:rPr>
          <w:rFonts w:ascii="Arial" w:eastAsia="Calibri" w:hAnsi="Arial" w:cs="Arial"/>
          <w:b/>
          <w:sz w:val="24"/>
          <w:szCs w:val="24"/>
          <w:lang w:eastAsia="en-US"/>
        </w:rPr>
        <w:tab/>
      </w:r>
      <w:r>
        <w:rPr>
          <w:rFonts w:ascii="Arial" w:eastAsia="Calibri" w:hAnsi="Arial" w:cs="Arial"/>
          <w:b/>
          <w:sz w:val="24"/>
          <w:szCs w:val="24"/>
          <w:lang w:eastAsia="en-US"/>
        </w:rPr>
        <w:tab/>
      </w:r>
      <w:r>
        <w:rPr>
          <w:rFonts w:ascii="Arial" w:eastAsia="Calibri" w:hAnsi="Arial" w:cs="Arial"/>
          <w:b/>
          <w:sz w:val="24"/>
          <w:szCs w:val="24"/>
          <w:lang w:eastAsia="en-US"/>
        </w:rPr>
        <w:tab/>
      </w:r>
      <w:r>
        <w:rPr>
          <w:rFonts w:ascii="Arial" w:eastAsia="Calibri" w:hAnsi="Arial" w:cs="Arial"/>
          <w:b/>
          <w:sz w:val="24"/>
          <w:szCs w:val="24"/>
          <w:lang w:eastAsia="en-US"/>
        </w:rPr>
        <w:tab/>
      </w:r>
      <w:r>
        <w:rPr>
          <w:rFonts w:ascii="Arial" w:eastAsia="Calibri" w:hAnsi="Arial" w:cs="Arial"/>
          <w:b/>
          <w:sz w:val="24"/>
          <w:szCs w:val="24"/>
          <w:lang w:eastAsia="en-US"/>
        </w:rPr>
        <w:tab/>
      </w:r>
      <w:r>
        <w:rPr>
          <w:rFonts w:ascii="Arial" w:eastAsia="Calibri" w:hAnsi="Arial" w:cs="Arial"/>
          <w:b/>
          <w:sz w:val="24"/>
          <w:szCs w:val="24"/>
          <w:lang w:eastAsia="en-US"/>
        </w:rPr>
        <w:tab/>
        <w:t>Wykonawca</w:t>
      </w:r>
    </w:p>
    <w:p w14:paraId="115853E6" w14:textId="77777777" w:rsidR="00073442" w:rsidRDefault="00073442" w:rsidP="00073442">
      <w:pPr>
        <w:spacing w:before="120" w:after="120" w:line="360" w:lineRule="auto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br w:type="page"/>
      </w:r>
    </w:p>
    <w:p w14:paraId="04975EC6" w14:textId="77777777" w:rsidR="00073442" w:rsidRDefault="00073442" w:rsidP="00073442">
      <w:pPr>
        <w:pStyle w:val="Nagwek1"/>
        <w:spacing w:before="120" w:after="120" w:line="360" w:lineRule="auto"/>
        <w:rPr>
          <w:rFonts w:ascii="Arial" w:eastAsia="Times New Roman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color w:val="auto"/>
          <w:sz w:val="24"/>
          <w:szCs w:val="24"/>
        </w:rPr>
        <w:lastRenderedPageBreak/>
        <w:t xml:space="preserve">Załącznik nr 3 do umowy </w:t>
      </w:r>
      <w:r>
        <w:rPr>
          <w:rFonts w:ascii="Arial" w:eastAsia="Times New Roman" w:hAnsi="Arial" w:cs="Arial"/>
          <w:b/>
          <w:bCs/>
          <w:color w:val="auto"/>
          <w:sz w:val="24"/>
          <w:szCs w:val="24"/>
        </w:rPr>
        <w:t>Oferta Wykonawcy</w:t>
      </w:r>
    </w:p>
    <w:p w14:paraId="3E1B8418" w14:textId="77777777" w:rsidR="00073442" w:rsidRDefault="00073442" w:rsidP="00073442">
      <w:pPr>
        <w:spacing w:before="120" w:after="120" w:line="360" w:lineRule="auto"/>
        <w:rPr>
          <w:rFonts w:ascii="Arial" w:eastAsia="Times New Roman" w:hAnsi="Arial" w:cs="Arial"/>
          <w:b/>
          <w:bCs/>
          <w:sz w:val="24"/>
          <w:szCs w:val="24"/>
        </w:rPr>
      </w:pPr>
      <w:r>
        <w:rPr>
          <w:rFonts w:ascii="Arial" w:eastAsia="Times New Roman" w:hAnsi="Arial" w:cs="Arial"/>
          <w:b/>
          <w:bCs/>
          <w:sz w:val="24"/>
          <w:szCs w:val="24"/>
        </w:rPr>
        <w:br w:type="page"/>
      </w:r>
    </w:p>
    <w:p w14:paraId="40A76AB7" w14:textId="77777777" w:rsidR="00073442" w:rsidRDefault="00073442" w:rsidP="00073442">
      <w:pPr>
        <w:pStyle w:val="Nagwek1"/>
        <w:spacing w:before="120" w:after="120" w:line="360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bCs/>
          <w:color w:val="auto"/>
          <w:sz w:val="24"/>
          <w:szCs w:val="24"/>
        </w:rPr>
        <w:lastRenderedPageBreak/>
        <w:t xml:space="preserve">Załącznik nr 4 do umowy Umowa </w:t>
      </w:r>
      <w:r>
        <w:rPr>
          <w:rFonts w:ascii="Arial" w:hAnsi="Arial" w:cs="Arial"/>
          <w:b/>
          <w:color w:val="auto"/>
          <w:sz w:val="24"/>
          <w:szCs w:val="24"/>
        </w:rPr>
        <w:t>powierzenia przetwarzania danych osobowych</w:t>
      </w:r>
    </w:p>
    <w:p w14:paraId="71B5D67A" w14:textId="77777777" w:rsidR="00073442" w:rsidRDefault="00073442" w:rsidP="00073442">
      <w:pPr>
        <w:spacing w:before="120" w:after="120"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UMOWA Nr  ……</w:t>
      </w:r>
    </w:p>
    <w:p w14:paraId="67F20B04" w14:textId="77777777" w:rsidR="00073442" w:rsidRDefault="00073442" w:rsidP="00073442">
      <w:pPr>
        <w:spacing w:before="120" w:after="120"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zawarta w dniu</w:t>
      </w:r>
      <w:r>
        <w:rPr>
          <w:rFonts w:ascii="Arial" w:hAnsi="Arial" w:cs="Arial"/>
          <w:i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>…………………………..</w:t>
      </w:r>
      <w:r>
        <w:rPr>
          <w:rFonts w:ascii="Arial" w:hAnsi="Arial" w:cs="Arial"/>
          <w:i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w Nysie pomiędzy:</w:t>
      </w:r>
    </w:p>
    <w:p w14:paraId="4B9D8CAB" w14:textId="77777777" w:rsidR="00073442" w:rsidRDefault="00073442" w:rsidP="00073442">
      <w:pPr>
        <w:spacing w:before="120" w:after="120" w:line="360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…………………, zwanym w dalszej części umowy „Powierzający”</w:t>
      </w:r>
    </w:p>
    <w:p w14:paraId="762A4B64" w14:textId="77777777" w:rsidR="00073442" w:rsidRDefault="00073442" w:rsidP="00073442">
      <w:pPr>
        <w:spacing w:before="120" w:after="120"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</w:t>
      </w:r>
    </w:p>
    <w:p w14:paraId="4F9B4246" w14:textId="77777777" w:rsidR="00073442" w:rsidRDefault="00073442" w:rsidP="00073442">
      <w:pPr>
        <w:spacing w:before="120" w:after="120" w:line="360" w:lineRule="auto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Wykonawcą: ………………………………………………………</w:t>
      </w:r>
    </w:p>
    <w:p w14:paraId="124A5684" w14:textId="77777777" w:rsidR="00073442" w:rsidRDefault="00073442" w:rsidP="00073442">
      <w:pPr>
        <w:spacing w:before="120" w:after="120"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zwaną dalej “Przyjmujący”. </w:t>
      </w:r>
    </w:p>
    <w:p w14:paraId="48E5CCAF" w14:textId="77777777" w:rsidR="00073442" w:rsidRDefault="00073442" w:rsidP="00073442">
      <w:pPr>
        <w:autoSpaceDE w:val="0"/>
        <w:autoSpaceDN w:val="0"/>
        <w:adjustRightInd w:val="0"/>
        <w:spacing w:before="120" w:after="120" w:line="360" w:lineRule="auto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§ 1</w:t>
      </w:r>
    </w:p>
    <w:p w14:paraId="32EA4166" w14:textId="77777777" w:rsidR="00073442" w:rsidRDefault="00073442" w:rsidP="00073442">
      <w:pPr>
        <w:widowControl w:val="0"/>
        <w:numPr>
          <w:ilvl w:val="0"/>
          <w:numId w:val="28"/>
        </w:numPr>
        <w:tabs>
          <w:tab w:val="left" w:pos="426"/>
          <w:tab w:val="center" w:pos="4536"/>
          <w:tab w:val="right" w:pos="9072"/>
        </w:tabs>
        <w:spacing w:before="120" w:after="120" w:line="360" w:lineRule="auto"/>
        <w:ind w:left="426" w:hanging="426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Przedmiotem Umowy jest powierzenie przez Powierzającego, Przyjmującemu przetwarzanie danych osobowych osób w związku z wykonywaniem przez Przyjmującego na rzecz Powierzającego zamówienia pn.</w:t>
      </w:r>
      <w:bookmarkStart w:id="2" w:name="_Hlk138316543"/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…………..</w:t>
      </w:r>
      <w:r>
        <w:rPr>
          <w:rFonts w:ascii="Arial" w:hAnsi="Arial" w:cs="Arial"/>
          <w:sz w:val="24"/>
          <w:szCs w:val="24"/>
        </w:rPr>
        <w:t xml:space="preserve"> w części nr …. Pn.: ……………………………….</w:t>
      </w:r>
      <w:r>
        <w:rPr>
          <w:rFonts w:ascii="Arial" w:eastAsia="Calibri" w:hAnsi="Arial" w:cs="Arial"/>
          <w:bCs/>
          <w:sz w:val="24"/>
          <w:szCs w:val="24"/>
          <w:lang w:eastAsia="en-US"/>
        </w:rPr>
        <w:t>.</w:t>
      </w:r>
    </w:p>
    <w:bookmarkEnd w:id="2"/>
    <w:p w14:paraId="5FDBA824" w14:textId="77777777" w:rsidR="00073442" w:rsidRDefault="00073442" w:rsidP="00073442">
      <w:pPr>
        <w:widowControl w:val="0"/>
        <w:numPr>
          <w:ilvl w:val="0"/>
          <w:numId w:val="28"/>
        </w:numPr>
        <w:tabs>
          <w:tab w:val="left" w:pos="426"/>
          <w:tab w:val="center" w:pos="4536"/>
          <w:tab w:val="right" w:pos="9072"/>
        </w:tabs>
        <w:spacing w:before="120" w:after="120" w:line="360" w:lineRule="auto"/>
        <w:ind w:left="426" w:hanging="426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Zakres danych osobowych powierzonych do przetwarzania Przyjmującemu obejmuje</w:t>
      </w:r>
      <w:r>
        <w:rPr>
          <w:rFonts w:ascii="Arial" w:hAnsi="Arial" w:cs="Arial"/>
          <w:b/>
          <w:sz w:val="24"/>
          <w:szCs w:val="24"/>
        </w:rPr>
        <w:t>: ……………….</w:t>
      </w:r>
    </w:p>
    <w:p w14:paraId="08CE4EDD" w14:textId="77777777" w:rsidR="00073442" w:rsidRDefault="00073442" w:rsidP="00073442">
      <w:pPr>
        <w:tabs>
          <w:tab w:val="left" w:pos="4050"/>
          <w:tab w:val="center" w:pos="4323"/>
        </w:tabs>
        <w:autoSpaceDE w:val="0"/>
        <w:autoSpaceDN w:val="0"/>
        <w:adjustRightInd w:val="0"/>
        <w:spacing w:before="120" w:after="120" w:line="360" w:lineRule="auto"/>
        <w:rPr>
          <w:rFonts w:ascii="Arial" w:hAnsi="Arial" w:cs="Arial"/>
          <w:b/>
          <w:bCs/>
          <w:color w:val="000000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§ 2</w:t>
      </w:r>
    </w:p>
    <w:p w14:paraId="6DB42955" w14:textId="77777777" w:rsidR="00073442" w:rsidRDefault="00073442" w:rsidP="00073442">
      <w:pPr>
        <w:numPr>
          <w:ilvl w:val="0"/>
          <w:numId w:val="29"/>
        </w:numPr>
        <w:spacing w:before="120" w:after="120" w:line="360" w:lineRule="auto"/>
        <w:ind w:left="567" w:hanging="567"/>
        <w:rPr>
          <w:rFonts w:ascii="Arial" w:eastAsia="Calibri" w:hAnsi="Arial" w:cs="Arial"/>
          <w:bCs/>
          <w:sz w:val="24"/>
          <w:szCs w:val="24"/>
          <w:lang w:eastAsia="en-US"/>
        </w:rPr>
      </w:pPr>
      <w:r>
        <w:rPr>
          <w:rFonts w:ascii="Arial" w:eastAsia="Calibri" w:hAnsi="Arial" w:cs="Arial"/>
          <w:sz w:val="24"/>
          <w:szCs w:val="24"/>
          <w:lang w:eastAsia="en-US"/>
        </w:rPr>
        <w:t xml:space="preserve">Przy przetwarzaniu danych osobowych Przyjmujący zobowiązany jest do przestrzegania zasad wskazanych w niniejszej umowie, w Rozporządzeniu Parlamentu Europejskiego i Rady (UE) 2016/679 z dnia 27 kwietnia 2016 r. </w:t>
      </w:r>
      <w:r>
        <w:rPr>
          <w:rFonts w:ascii="Arial" w:eastAsia="Calibri" w:hAnsi="Arial" w:cs="Arial"/>
          <w:sz w:val="24"/>
          <w:szCs w:val="24"/>
          <w:lang w:eastAsia="en-US"/>
        </w:rPr>
        <w:br/>
        <w:t>w sprawie ochrony osób fizycznych w związku z przetwarzaniem danych osobowych i w sprawie swobodnego przepływu takich danych oraz uchylenia dyrektywy 95/46/WE (ogólne rozporządzenie o ochronie danych) (Dz. Urz. UE L 119, s. 1) - RODO  oraz z ustawą z dnia 10 maja 2018 r. o ochronie danych osobowych (Dz. U. z 2019 r. poz. 1781).</w:t>
      </w:r>
    </w:p>
    <w:p w14:paraId="33A292CC" w14:textId="77777777" w:rsidR="00073442" w:rsidRDefault="00073442" w:rsidP="00073442">
      <w:pPr>
        <w:numPr>
          <w:ilvl w:val="0"/>
          <w:numId w:val="29"/>
        </w:numPr>
        <w:spacing w:before="120" w:after="120" w:line="360" w:lineRule="auto"/>
        <w:ind w:left="567" w:hanging="567"/>
        <w:rPr>
          <w:rFonts w:ascii="Arial" w:eastAsia="Calibri" w:hAnsi="Arial" w:cs="Arial"/>
          <w:bCs/>
          <w:sz w:val="24"/>
          <w:szCs w:val="24"/>
          <w:lang w:eastAsia="en-US"/>
        </w:rPr>
      </w:pPr>
      <w:r>
        <w:rPr>
          <w:rFonts w:ascii="Arial" w:eastAsia="Calibri" w:hAnsi="Arial" w:cs="Arial"/>
          <w:sz w:val="24"/>
          <w:szCs w:val="24"/>
          <w:lang w:eastAsia="en-US"/>
        </w:rPr>
        <w:t>Przyjmujący nie decyduje o celach i środkach przetwarzania powierzonych danych osobowych.</w:t>
      </w:r>
    </w:p>
    <w:p w14:paraId="7EE66BC1" w14:textId="77777777" w:rsidR="00073442" w:rsidRDefault="00073442" w:rsidP="00073442">
      <w:pPr>
        <w:numPr>
          <w:ilvl w:val="0"/>
          <w:numId w:val="29"/>
        </w:numPr>
        <w:spacing w:before="120" w:after="120" w:line="360" w:lineRule="auto"/>
        <w:ind w:left="567" w:hanging="567"/>
        <w:rPr>
          <w:rFonts w:ascii="Arial" w:eastAsia="Calibri" w:hAnsi="Arial" w:cs="Arial"/>
          <w:bCs/>
          <w:sz w:val="24"/>
          <w:szCs w:val="24"/>
          <w:lang w:eastAsia="en-US"/>
        </w:rPr>
      </w:pPr>
      <w:r>
        <w:rPr>
          <w:rFonts w:ascii="Arial" w:eastAsia="Calibri" w:hAnsi="Arial" w:cs="Arial"/>
          <w:sz w:val="24"/>
          <w:szCs w:val="24"/>
          <w:lang w:eastAsia="en-US"/>
        </w:rPr>
        <w:t xml:space="preserve">Powierzający umocowuje Przyjmującego do powierzania przetwarzania danych osobowych swoim pracownikom wykonującym zadania związane z realizacją </w:t>
      </w:r>
      <w:r>
        <w:rPr>
          <w:rFonts w:ascii="Arial" w:eastAsia="Calibri" w:hAnsi="Arial" w:cs="Arial"/>
          <w:sz w:val="24"/>
          <w:szCs w:val="24"/>
          <w:lang w:eastAsia="en-US"/>
        </w:rPr>
        <w:lastRenderedPageBreak/>
        <w:t>Projektu, pod warunkiem pisemnego upoważnienia tych osób do przetwarzania danych osobowych. Do przetwarzania danych osobowych mogą być dopuszczone jedynie osoby upoważnione przez Przyjmującego.</w:t>
      </w:r>
    </w:p>
    <w:p w14:paraId="68C0CE89" w14:textId="77777777" w:rsidR="00073442" w:rsidRDefault="00073442" w:rsidP="00073442">
      <w:pPr>
        <w:numPr>
          <w:ilvl w:val="0"/>
          <w:numId w:val="29"/>
        </w:numPr>
        <w:spacing w:before="120" w:after="120" w:line="360" w:lineRule="auto"/>
        <w:ind w:left="567" w:hanging="567"/>
        <w:rPr>
          <w:rFonts w:ascii="Arial" w:eastAsia="Calibri" w:hAnsi="Arial" w:cs="Arial"/>
          <w:bCs/>
          <w:sz w:val="24"/>
          <w:szCs w:val="24"/>
          <w:lang w:eastAsia="en-US"/>
        </w:rPr>
      </w:pPr>
      <w:r>
        <w:rPr>
          <w:rFonts w:ascii="Arial" w:eastAsia="Calibri" w:hAnsi="Arial" w:cs="Arial"/>
          <w:sz w:val="24"/>
          <w:szCs w:val="24"/>
          <w:lang w:eastAsia="en-US"/>
        </w:rPr>
        <w:t>Imienne</w:t>
      </w:r>
      <w:r>
        <w:rPr>
          <w:rFonts w:ascii="Arial" w:eastAsia="Calibri" w:hAnsi="Arial" w:cs="Arial"/>
          <w:bCs/>
          <w:sz w:val="24"/>
          <w:szCs w:val="24"/>
          <w:lang w:eastAsia="en-US"/>
        </w:rPr>
        <w:t xml:space="preserve"> upoważn</w:t>
      </w:r>
      <w:r>
        <w:rPr>
          <w:rFonts w:ascii="Arial" w:eastAsia="Calibri" w:hAnsi="Arial" w:cs="Arial"/>
          <w:sz w:val="24"/>
          <w:szCs w:val="24"/>
          <w:lang w:eastAsia="en-US"/>
        </w:rPr>
        <w:t>ienia, o których mowa w ust. 5 są ważne do dnia odwołania. Upoważnienie wygasa z chwilą ustania zatrudnienia upoważnionego pracownika lub z chwilą ustania stosunku prawnego łączącego Przyjmującego z osobą wskazaną w ust. 5. Przyjmujący wi</w:t>
      </w:r>
      <w:r>
        <w:rPr>
          <w:rFonts w:ascii="Arial" w:eastAsia="Calibri" w:hAnsi="Arial" w:cs="Arial"/>
          <w:bCs/>
          <w:sz w:val="24"/>
          <w:szCs w:val="24"/>
          <w:lang w:eastAsia="en-US"/>
        </w:rPr>
        <w:t>n</w:t>
      </w:r>
      <w:r>
        <w:rPr>
          <w:rFonts w:ascii="Arial" w:eastAsia="Calibri" w:hAnsi="Arial" w:cs="Arial"/>
          <w:sz w:val="24"/>
          <w:szCs w:val="24"/>
          <w:lang w:eastAsia="en-US"/>
        </w:rPr>
        <w:t>ien posiadać przynajmniej jedną osobę legitymującą się imiennym upoważnieniem do przetwarzania danych osobowych odpowiedzialną za nadzór nad zarchiwizowaną dokumentacją.</w:t>
      </w:r>
    </w:p>
    <w:p w14:paraId="47C04EB0" w14:textId="77777777" w:rsidR="00073442" w:rsidRDefault="00073442" w:rsidP="00073442">
      <w:pPr>
        <w:numPr>
          <w:ilvl w:val="0"/>
          <w:numId w:val="29"/>
        </w:numPr>
        <w:spacing w:before="120" w:after="120" w:line="360" w:lineRule="auto"/>
        <w:ind w:hanging="644"/>
        <w:rPr>
          <w:rFonts w:ascii="Arial" w:eastAsia="Calibri" w:hAnsi="Arial" w:cs="Arial"/>
          <w:bCs/>
          <w:sz w:val="24"/>
          <w:szCs w:val="24"/>
          <w:lang w:eastAsia="en-US"/>
        </w:rPr>
      </w:pPr>
      <w:r>
        <w:rPr>
          <w:rFonts w:ascii="Arial" w:eastAsia="Calibri" w:hAnsi="Arial" w:cs="Arial"/>
          <w:sz w:val="24"/>
          <w:szCs w:val="24"/>
          <w:lang w:eastAsia="en-US"/>
        </w:rPr>
        <w:t>Przyjmujący zobowiązany jest do prowadzenia ewidencji osób upoważnionych do przetwarzania danych osobowych w związku z wykonywaniem niniejszej umowy.</w:t>
      </w:r>
    </w:p>
    <w:p w14:paraId="37978583" w14:textId="77777777" w:rsidR="00073442" w:rsidRDefault="00073442" w:rsidP="00073442">
      <w:pPr>
        <w:numPr>
          <w:ilvl w:val="0"/>
          <w:numId w:val="29"/>
        </w:numPr>
        <w:spacing w:before="120" w:after="120" w:line="360" w:lineRule="auto"/>
        <w:ind w:hanging="644"/>
        <w:rPr>
          <w:rFonts w:ascii="Arial" w:eastAsia="Calibri" w:hAnsi="Arial" w:cs="Arial"/>
          <w:bCs/>
          <w:sz w:val="24"/>
          <w:szCs w:val="24"/>
          <w:lang w:eastAsia="en-US"/>
        </w:rPr>
      </w:pPr>
      <w:r>
        <w:rPr>
          <w:rFonts w:ascii="Arial" w:eastAsia="Calibri" w:hAnsi="Arial" w:cs="Arial"/>
          <w:sz w:val="24"/>
          <w:szCs w:val="24"/>
          <w:lang w:eastAsia="en-US"/>
        </w:rPr>
        <w:t xml:space="preserve">Powierzający umocowuje Przyjmującego do wydawania oraz odwoływania osobom, o których mowa w ust. 5, imiennych upoważnień do przetwarzania danych osobowych w zbiorze, o którym mowa w </w:t>
      </w:r>
      <w:r>
        <w:rPr>
          <w:rFonts w:ascii="Arial" w:eastAsia="Calibri" w:hAnsi="Arial" w:cs="Arial"/>
          <w:bCs/>
          <w:sz w:val="24"/>
          <w:szCs w:val="24"/>
          <w:lang w:eastAsia="en-US"/>
        </w:rPr>
        <w:t>§ 1 ust. 2</w:t>
      </w:r>
      <w:r>
        <w:rPr>
          <w:rFonts w:ascii="Arial" w:eastAsia="Calibri" w:hAnsi="Arial" w:cs="Arial"/>
          <w:sz w:val="24"/>
          <w:szCs w:val="24"/>
          <w:lang w:eastAsia="en-US"/>
        </w:rPr>
        <w:t xml:space="preserve">. Upoważnienia przechowuje Przyjmujący w swojej siedzibie. Wzór upoważnienia do przetwarzania danych osobowych wraz z wzorem odwołania upoważnienia do przetwarzania danych osobowych zostały określone odpowiednio w załączniku nr 1 i 2 do umowy. Powierzający dopuszcza stosowanie przez Przyjmującego innych wzorów niż określone odpowiednio w załączniku nr 1 i 2 do umowy, </w:t>
      </w:r>
      <w:r>
        <w:rPr>
          <w:rFonts w:ascii="Arial" w:eastAsia="Calibri" w:hAnsi="Arial" w:cs="Arial"/>
          <w:sz w:val="24"/>
          <w:szCs w:val="24"/>
          <w:lang w:eastAsia="en-US"/>
        </w:rPr>
        <w:br/>
        <w:t xml:space="preserve">o ile zawierają one wszystkie elementy wskazane we wzorach określonych w tych załącznikach. </w:t>
      </w:r>
    </w:p>
    <w:p w14:paraId="4AE9C8AF" w14:textId="77777777" w:rsidR="00073442" w:rsidRDefault="00073442" w:rsidP="00073442">
      <w:pPr>
        <w:numPr>
          <w:ilvl w:val="0"/>
          <w:numId w:val="29"/>
        </w:numPr>
        <w:spacing w:before="120" w:after="120" w:line="360" w:lineRule="auto"/>
        <w:ind w:hanging="644"/>
        <w:rPr>
          <w:rFonts w:ascii="Arial" w:eastAsia="Calibri" w:hAnsi="Arial" w:cs="Arial"/>
          <w:bCs/>
          <w:sz w:val="24"/>
          <w:szCs w:val="24"/>
          <w:lang w:eastAsia="en-US"/>
        </w:rPr>
      </w:pPr>
      <w:r>
        <w:rPr>
          <w:rFonts w:ascii="Arial" w:eastAsia="Calibri" w:hAnsi="Arial" w:cs="Arial"/>
          <w:sz w:val="24"/>
          <w:szCs w:val="24"/>
          <w:lang w:eastAsia="en-US"/>
        </w:rPr>
        <w:t>Powierzający zobowiązuje Przyjmującego do wykonywania wobec osób, których dane dotyczą obowiązków informacyjnych wynikających z Rozporządzenia Parlamentu Europejskiego i Rady (UE) 2016/679.</w:t>
      </w:r>
    </w:p>
    <w:p w14:paraId="05C4B01A" w14:textId="77777777" w:rsidR="00073442" w:rsidRDefault="00073442" w:rsidP="00073442">
      <w:pPr>
        <w:numPr>
          <w:ilvl w:val="0"/>
          <w:numId w:val="29"/>
        </w:numPr>
        <w:spacing w:before="120" w:after="120" w:line="360" w:lineRule="auto"/>
        <w:ind w:hanging="644"/>
        <w:rPr>
          <w:rFonts w:ascii="Arial" w:eastAsia="Calibri" w:hAnsi="Arial" w:cs="Arial"/>
          <w:bCs/>
          <w:sz w:val="24"/>
          <w:szCs w:val="24"/>
          <w:lang w:eastAsia="en-US"/>
        </w:rPr>
      </w:pPr>
      <w:r>
        <w:rPr>
          <w:rFonts w:ascii="Arial" w:eastAsia="Calibri" w:hAnsi="Arial" w:cs="Arial"/>
          <w:sz w:val="24"/>
          <w:szCs w:val="24"/>
          <w:lang w:eastAsia="en-US"/>
        </w:rPr>
        <w:t xml:space="preserve">Przyjmujący zobowiązany jest do przekazania Powierzającemu wykazu osób, </w:t>
      </w:r>
      <w:r>
        <w:rPr>
          <w:rFonts w:ascii="Arial" w:eastAsia="Calibri" w:hAnsi="Arial" w:cs="Arial"/>
          <w:sz w:val="24"/>
          <w:szCs w:val="24"/>
          <w:lang w:eastAsia="en-US"/>
        </w:rPr>
        <w:br/>
        <w:t>o których mowa w ust.5 , za każdym razem, gdy takie powierzenie przetwarzanie danych osobowych nastąpi na każde jej żądanie.</w:t>
      </w:r>
    </w:p>
    <w:p w14:paraId="65A496B5" w14:textId="77777777" w:rsidR="00073442" w:rsidRDefault="00073442" w:rsidP="00073442">
      <w:pPr>
        <w:numPr>
          <w:ilvl w:val="0"/>
          <w:numId w:val="29"/>
        </w:numPr>
        <w:spacing w:before="120" w:after="120" w:line="360" w:lineRule="auto"/>
        <w:ind w:hanging="644"/>
        <w:rPr>
          <w:rFonts w:ascii="Arial" w:eastAsia="Calibri" w:hAnsi="Arial" w:cs="Arial"/>
          <w:bCs/>
          <w:sz w:val="24"/>
          <w:szCs w:val="24"/>
          <w:lang w:eastAsia="en-US"/>
        </w:rPr>
      </w:pPr>
      <w:r>
        <w:rPr>
          <w:rFonts w:ascii="Arial" w:eastAsia="Calibri" w:hAnsi="Arial" w:cs="Arial"/>
          <w:sz w:val="24"/>
          <w:szCs w:val="24"/>
          <w:lang w:eastAsia="en-US"/>
        </w:rPr>
        <w:t xml:space="preserve">Przyjmujący zobowiązany jest prowadzić rejestr wszystkich kategorii czynności przetwarzania, o którym mowa w art. 30 ust. 2 RODO. </w:t>
      </w:r>
    </w:p>
    <w:p w14:paraId="76367F9B" w14:textId="77777777" w:rsidR="00073442" w:rsidRDefault="00073442" w:rsidP="00073442">
      <w:pPr>
        <w:numPr>
          <w:ilvl w:val="0"/>
          <w:numId w:val="29"/>
        </w:numPr>
        <w:spacing w:before="120" w:after="120" w:line="360" w:lineRule="auto"/>
        <w:ind w:hanging="644"/>
        <w:rPr>
          <w:rFonts w:ascii="Arial" w:eastAsia="Calibri" w:hAnsi="Arial" w:cs="Arial"/>
          <w:sz w:val="24"/>
          <w:szCs w:val="24"/>
          <w:lang w:eastAsia="en-US"/>
        </w:rPr>
      </w:pPr>
      <w:r>
        <w:rPr>
          <w:rFonts w:ascii="Arial" w:eastAsia="Calibri" w:hAnsi="Arial" w:cs="Arial"/>
          <w:sz w:val="24"/>
          <w:szCs w:val="24"/>
          <w:lang w:eastAsia="en-US"/>
        </w:rPr>
        <w:lastRenderedPageBreak/>
        <w:t xml:space="preserve">Przyjmujący ponosi odpowiedzialność, tak wobec osób trzecich, jak </w:t>
      </w:r>
      <w:r>
        <w:rPr>
          <w:rFonts w:ascii="Arial" w:eastAsia="Calibri" w:hAnsi="Arial" w:cs="Arial"/>
          <w:sz w:val="24"/>
          <w:szCs w:val="24"/>
          <w:lang w:eastAsia="en-US"/>
        </w:rPr>
        <w:br/>
        <w:t>i wobec IZ, za szkody powstałe w związku z nieprzestrzeganiem RODO, przepisów prawa powszechnie obowiązującego dotyczącego ochrony danych osobowych oraz za przetwarzanie powierzonych do przetwarzania danych osobowych niezgodnie z umową powierzenia przetwarzania danych osobowych.</w:t>
      </w:r>
    </w:p>
    <w:p w14:paraId="23CA660E" w14:textId="77777777" w:rsidR="00073442" w:rsidRDefault="00073442" w:rsidP="00073442">
      <w:pPr>
        <w:numPr>
          <w:ilvl w:val="0"/>
          <w:numId w:val="29"/>
        </w:numPr>
        <w:spacing w:before="120" w:after="120" w:line="360" w:lineRule="auto"/>
        <w:ind w:hanging="644"/>
        <w:rPr>
          <w:rFonts w:ascii="Arial" w:eastAsia="Calibri" w:hAnsi="Arial" w:cs="Arial"/>
          <w:bCs/>
          <w:sz w:val="24"/>
          <w:szCs w:val="24"/>
          <w:lang w:eastAsia="en-US"/>
        </w:rPr>
      </w:pPr>
      <w:r>
        <w:rPr>
          <w:rFonts w:ascii="Arial" w:eastAsia="Calibri" w:hAnsi="Arial" w:cs="Arial"/>
          <w:sz w:val="24"/>
          <w:szCs w:val="24"/>
          <w:lang w:eastAsia="en-US"/>
        </w:rPr>
        <w:t>Przyjmujący zobowiązany jest do podjęcia wszelkich kroków służących zachowaniu poufności danych osobowych przetwarzanych przez mające do nich dostęp osoby upoważnione do przetwarzania danych osobowych.</w:t>
      </w:r>
    </w:p>
    <w:p w14:paraId="26B9ED98" w14:textId="77777777" w:rsidR="00073442" w:rsidRDefault="00073442" w:rsidP="00073442">
      <w:pPr>
        <w:numPr>
          <w:ilvl w:val="0"/>
          <w:numId w:val="29"/>
        </w:numPr>
        <w:spacing w:before="120" w:after="120" w:line="360" w:lineRule="auto"/>
        <w:ind w:hanging="644"/>
        <w:rPr>
          <w:rFonts w:ascii="Arial" w:eastAsia="Calibri" w:hAnsi="Arial" w:cs="Arial"/>
          <w:bCs/>
          <w:sz w:val="24"/>
          <w:szCs w:val="24"/>
          <w:lang w:eastAsia="en-US"/>
        </w:rPr>
      </w:pPr>
      <w:r>
        <w:rPr>
          <w:rFonts w:ascii="Arial" w:eastAsia="Calibri" w:hAnsi="Arial" w:cs="Arial"/>
          <w:sz w:val="24"/>
          <w:szCs w:val="24"/>
          <w:lang w:eastAsia="en-US"/>
        </w:rPr>
        <w:t>Przyjmujący niezwłocznie informuje Instytucję Powierzającego o:</w:t>
      </w:r>
    </w:p>
    <w:p w14:paraId="45DCB723" w14:textId="77777777" w:rsidR="00073442" w:rsidRDefault="00073442" w:rsidP="00073442">
      <w:pPr>
        <w:widowControl w:val="0"/>
        <w:numPr>
          <w:ilvl w:val="1"/>
          <w:numId w:val="30"/>
        </w:numPr>
        <w:tabs>
          <w:tab w:val="left" w:pos="1134"/>
        </w:tabs>
        <w:autoSpaceDE w:val="0"/>
        <w:autoSpaceDN w:val="0"/>
        <w:spacing w:before="120" w:after="120" w:line="360" w:lineRule="auto"/>
        <w:ind w:left="1134" w:right="-38" w:hanging="567"/>
        <w:rPr>
          <w:rFonts w:ascii="Arial" w:eastAsia="Calibri" w:hAnsi="Arial" w:cs="Arial"/>
          <w:sz w:val="24"/>
          <w:szCs w:val="24"/>
          <w:lang w:eastAsia="en-US"/>
        </w:rPr>
      </w:pPr>
      <w:r>
        <w:rPr>
          <w:rFonts w:ascii="Arial" w:eastAsia="Calibri" w:hAnsi="Arial" w:cs="Arial"/>
          <w:sz w:val="24"/>
          <w:szCs w:val="24"/>
          <w:lang w:eastAsia="en-US"/>
        </w:rPr>
        <w:t>wszelkich przypadkach naruszenia tajemnicy danych osobowych lub o ich niewłaściwym użyciu oraz naruszeniu obowiązków dotyczących ochrony powierzonych do przetwarzania danych osobowych, z zastrzeżeniem ust. 15;</w:t>
      </w:r>
    </w:p>
    <w:p w14:paraId="3F6A882A" w14:textId="77777777" w:rsidR="00073442" w:rsidRDefault="00073442" w:rsidP="00073442">
      <w:pPr>
        <w:widowControl w:val="0"/>
        <w:numPr>
          <w:ilvl w:val="1"/>
          <w:numId w:val="30"/>
        </w:numPr>
        <w:tabs>
          <w:tab w:val="left" w:pos="1134"/>
          <w:tab w:val="left" w:pos="1954"/>
        </w:tabs>
        <w:autoSpaceDE w:val="0"/>
        <w:autoSpaceDN w:val="0"/>
        <w:spacing w:before="120" w:after="120" w:line="360" w:lineRule="auto"/>
        <w:ind w:left="1276" w:right="-38" w:hanging="567"/>
        <w:rPr>
          <w:rFonts w:ascii="Arial" w:eastAsia="Calibri" w:hAnsi="Arial" w:cs="Arial"/>
          <w:sz w:val="24"/>
          <w:szCs w:val="24"/>
          <w:lang w:eastAsia="en-US"/>
        </w:rPr>
      </w:pPr>
      <w:r>
        <w:rPr>
          <w:rFonts w:ascii="Arial" w:eastAsia="Calibri" w:hAnsi="Arial" w:cs="Arial"/>
          <w:sz w:val="24"/>
          <w:szCs w:val="24"/>
          <w:lang w:eastAsia="en-US"/>
        </w:rPr>
        <w:t>wszelkich czynnościach z własnym udziałem w sprawach dotyczących ochrony danych osobowych prowadzonych w szczególności przed Prezesem Urzędu Ochrony Danych Osobowych, Europejskim Inspektoratem Ochrony Danych Osobowych; urzędami państwowymi, policją lub przed sądem;</w:t>
      </w:r>
    </w:p>
    <w:p w14:paraId="74F693EA" w14:textId="77777777" w:rsidR="00073442" w:rsidRDefault="00073442" w:rsidP="00073442">
      <w:pPr>
        <w:widowControl w:val="0"/>
        <w:numPr>
          <w:ilvl w:val="1"/>
          <w:numId w:val="30"/>
        </w:numPr>
        <w:tabs>
          <w:tab w:val="left" w:pos="1134"/>
          <w:tab w:val="left" w:pos="1954"/>
        </w:tabs>
        <w:autoSpaceDE w:val="0"/>
        <w:autoSpaceDN w:val="0"/>
        <w:spacing w:before="120" w:after="120" w:line="360" w:lineRule="auto"/>
        <w:ind w:left="1276" w:right="-38" w:hanging="567"/>
        <w:rPr>
          <w:rFonts w:ascii="Arial" w:eastAsia="Calibri" w:hAnsi="Arial" w:cs="Arial"/>
          <w:sz w:val="24"/>
          <w:szCs w:val="24"/>
          <w:lang w:eastAsia="en-US"/>
        </w:rPr>
      </w:pPr>
      <w:r>
        <w:rPr>
          <w:rFonts w:ascii="Arial" w:eastAsia="Calibri" w:hAnsi="Arial" w:cs="Arial"/>
          <w:sz w:val="24"/>
          <w:szCs w:val="24"/>
          <w:lang w:eastAsia="en-US"/>
        </w:rPr>
        <w:t>wynikach kontroli prowadzonych przez podmioty uprawnione w zakresie przetwarzania danych osobowych wraz z informacją na temat zastosowania się do wydanych zaleceń, o których mowa w ust. 20.</w:t>
      </w:r>
    </w:p>
    <w:p w14:paraId="32955DFD" w14:textId="77777777" w:rsidR="00073442" w:rsidRDefault="00073442" w:rsidP="00073442">
      <w:pPr>
        <w:numPr>
          <w:ilvl w:val="0"/>
          <w:numId w:val="29"/>
        </w:numPr>
        <w:autoSpaceDE w:val="0"/>
        <w:autoSpaceDN w:val="0"/>
        <w:adjustRightInd w:val="0"/>
        <w:spacing w:before="120" w:after="120" w:line="360" w:lineRule="auto"/>
        <w:rPr>
          <w:rFonts w:ascii="Arial" w:eastAsia="Calibri" w:hAnsi="Arial" w:cs="Arial"/>
          <w:sz w:val="24"/>
          <w:szCs w:val="24"/>
          <w:lang w:eastAsia="en-US"/>
        </w:rPr>
      </w:pPr>
      <w:r>
        <w:rPr>
          <w:rFonts w:ascii="Arial" w:hAnsi="Arial" w:cs="Arial"/>
          <w:sz w:val="24"/>
          <w:szCs w:val="24"/>
        </w:rPr>
        <w:t xml:space="preserve"> Przyjmujący, bez zbędnej zwłoki, nie później jednak niż w ciągu 24 godzin po stwierdzeniu naruszenia, zgłosi Instytucji Powierzającego każde naruszenie ochrony danych osobowych. Zgłoszenie powinno oprócz elementów określonych w art. 33 ust. 3 RODO zawierać informacje umożliwiające Powierzającemu określenie czy naruszenie skutkuje wysokim ryzykiem naruszenia praw lub wolności osób fizycznych. Jeżeli informacji, o których mowa w art. 33 ust. 3 RODO nie da się udzielić w tym samym czasie, Przyjmujący może ich udzielać sukcesywnie bez zbędnej zwłoki.</w:t>
      </w:r>
    </w:p>
    <w:p w14:paraId="27436EA1" w14:textId="77777777" w:rsidR="00073442" w:rsidRDefault="00073442" w:rsidP="00073442">
      <w:pPr>
        <w:numPr>
          <w:ilvl w:val="0"/>
          <w:numId w:val="29"/>
        </w:numPr>
        <w:autoSpaceDE w:val="0"/>
        <w:autoSpaceDN w:val="0"/>
        <w:adjustRightInd w:val="0"/>
        <w:spacing w:before="120" w:after="120" w:line="360" w:lineRule="auto"/>
        <w:ind w:hanging="720"/>
        <w:rPr>
          <w:rFonts w:ascii="Arial" w:eastAsia="Times New Roman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 xml:space="preserve">Przyjmujący zobowiązuje się do udzielenia Instytucji Zarządzającej, na każde ich żądanie, informacji na temat przetwarzania danych osobowych, o których mowa </w:t>
      </w:r>
      <w:r>
        <w:rPr>
          <w:rFonts w:ascii="Arial" w:hAnsi="Arial" w:cs="Arial"/>
          <w:sz w:val="24"/>
          <w:szCs w:val="24"/>
        </w:rPr>
        <w:br/>
        <w:t>w niniejszej umowie, a w szczególności niezwłocznego przekazywania informacji o każdym przypadku naruszenia przez niego i jego pracowników obowiązków dotyczących ochrony danych osobowych.</w:t>
      </w:r>
    </w:p>
    <w:p w14:paraId="60F7E769" w14:textId="77777777" w:rsidR="00073442" w:rsidRDefault="00073442" w:rsidP="00073442">
      <w:pPr>
        <w:numPr>
          <w:ilvl w:val="0"/>
          <w:numId w:val="29"/>
        </w:numPr>
        <w:autoSpaceDE w:val="0"/>
        <w:autoSpaceDN w:val="0"/>
        <w:adjustRightInd w:val="0"/>
        <w:spacing w:before="120" w:after="120" w:line="360" w:lineRule="auto"/>
        <w:ind w:hanging="72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Przyjmujący umożliwi Instytucji Zrządzającej (IZ), Powierzającemu lub podmiotom przez nie upoważnionym, w miejscach, w których są przetwarzane powierzone dane osobowe, dokonanie kontroli zgodności przetwarzania powierzonych danych osobowych z Rozporządzeniem Parlamentu Europejskiego i Rady (UE) 2016/679, ustawą o ochronie danych osobowych oraz z Decyzją.</w:t>
      </w:r>
      <w:r>
        <w:rPr>
          <w:rFonts w:ascii="Arial" w:hAnsi="Arial" w:cs="Arial"/>
          <w:bCs/>
          <w:sz w:val="24"/>
          <w:szCs w:val="24"/>
        </w:rPr>
        <w:t xml:space="preserve"> Zawiadomienie o zamiarze przeprowadzenia kontroli powinno być przekazane podmiotowi kontrolowanemu co najmniej 5 dni przed rozpoczęciem kontroli</w:t>
      </w:r>
      <w:r>
        <w:rPr>
          <w:rFonts w:ascii="Arial" w:hAnsi="Arial" w:cs="Arial"/>
          <w:sz w:val="24"/>
          <w:szCs w:val="24"/>
        </w:rPr>
        <w:t>.</w:t>
      </w:r>
    </w:p>
    <w:p w14:paraId="21758794" w14:textId="77777777" w:rsidR="00073442" w:rsidRDefault="00073442" w:rsidP="00073442">
      <w:pPr>
        <w:numPr>
          <w:ilvl w:val="0"/>
          <w:numId w:val="29"/>
        </w:numPr>
        <w:autoSpaceDE w:val="0"/>
        <w:autoSpaceDN w:val="0"/>
        <w:adjustRightInd w:val="0"/>
        <w:spacing w:before="120" w:after="120" w:line="360" w:lineRule="auto"/>
        <w:ind w:left="709" w:hanging="70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 przypadku powzięcia przez IZ wiadomości o rażącym naruszeniu przez Przyjmującego obowiązków wynikających z Rozporządzenia Parlamentu Europejskiego i Rady (UE) 2016/679, ustawy o ochronie danych osobowych Przyjmujący umożliwi IZ lub podmiotom przez nie upoważnionym dokonanie niezapowiedzianej kontroli lub audytu, w celu, o którym mowa w ust. 15.</w:t>
      </w:r>
    </w:p>
    <w:p w14:paraId="34DF09D7" w14:textId="77777777" w:rsidR="00073442" w:rsidRDefault="00073442" w:rsidP="00073442">
      <w:pPr>
        <w:numPr>
          <w:ilvl w:val="0"/>
          <w:numId w:val="29"/>
        </w:numPr>
        <w:autoSpaceDE w:val="0"/>
        <w:autoSpaceDN w:val="0"/>
        <w:adjustRightInd w:val="0"/>
        <w:spacing w:before="120" w:after="120" w:line="360" w:lineRule="auto"/>
        <w:ind w:hanging="72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iCs/>
          <w:sz w:val="24"/>
          <w:szCs w:val="24"/>
        </w:rPr>
        <w:t xml:space="preserve">Kontrolerzy </w:t>
      </w:r>
      <w:r>
        <w:rPr>
          <w:rFonts w:ascii="Arial" w:hAnsi="Arial" w:cs="Arial"/>
          <w:sz w:val="24"/>
          <w:szCs w:val="24"/>
        </w:rPr>
        <w:t xml:space="preserve">IZ </w:t>
      </w:r>
      <w:r>
        <w:rPr>
          <w:rFonts w:ascii="Arial" w:hAnsi="Arial" w:cs="Arial"/>
          <w:iCs/>
          <w:sz w:val="24"/>
          <w:szCs w:val="24"/>
        </w:rPr>
        <w:t>lub podmiotów przez nich upoważnionych, mają w szczególności prawo:</w:t>
      </w:r>
    </w:p>
    <w:p w14:paraId="6B89451C" w14:textId="77777777" w:rsidR="00073442" w:rsidRDefault="00073442" w:rsidP="00073442">
      <w:pPr>
        <w:numPr>
          <w:ilvl w:val="0"/>
          <w:numId w:val="31"/>
        </w:numPr>
        <w:autoSpaceDE w:val="0"/>
        <w:autoSpaceDN w:val="0"/>
        <w:adjustRightInd w:val="0"/>
        <w:spacing w:before="120" w:after="120"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wstępu, w godzinach pracy Przyjmującego, za okazaniem imiennego upoważnienia, do pomieszczenia, w którym jest zlokalizowany zbiór powierzonych do przetwarzania danych osobowych oraz pomieszczenia, </w:t>
      </w:r>
      <w:r>
        <w:rPr>
          <w:rFonts w:ascii="Arial" w:hAnsi="Arial" w:cs="Arial"/>
          <w:sz w:val="24"/>
          <w:szCs w:val="24"/>
        </w:rPr>
        <w:br/>
        <w:t>w którym są przetwarzane powierzone dane osobowe i przeprowadzenia niezbędnych badań lub innych czynności kontrolnych w celu oceny zgodności przetwarzania danych osobowych z Rozporządzeniem Parlamentu Europejskiego i Rady (UE) 2016/679 oraz ustawą o ochronie danych osobowych;</w:t>
      </w:r>
    </w:p>
    <w:p w14:paraId="0C2D325E" w14:textId="77777777" w:rsidR="00073442" w:rsidRDefault="00073442" w:rsidP="00073442">
      <w:pPr>
        <w:numPr>
          <w:ilvl w:val="0"/>
          <w:numId w:val="31"/>
        </w:numPr>
        <w:autoSpaceDE w:val="0"/>
        <w:autoSpaceDN w:val="0"/>
        <w:adjustRightInd w:val="0"/>
        <w:spacing w:before="120" w:after="120"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żądać złożenia pisemnych lub ustnych wyjaśnień przez pracowników w zakresie niezbędnym do ustalenia stanu faktycznego;</w:t>
      </w:r>
    </w:p>
    <w:p w14:paraId="3CF208E8" w14:textId="77777777" w:rsidR="00073442" w:rsidRDefault="00073442" w:rsidP="00073442">
      <w:pPr>
        <w:numPr>
          <w:ilvl w:val="0"/>
          <w:numId w:val="31"/>
        </w:numPr>
        <w:autoSpaceDE w:val="0"/>
        <w:autoSpaceDN w:val="0"/>
        <w:adjustRightInd w:val="0"/>
        <w:spacing w:before="120" w:after="120"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wglądu do wszelkich dokumentów i wszelkich danych mających bezpośredni związek z przedmiotem kontroli oraz sporządzania ich kopii;</w:t>
      </w:r>
    </w:p>
    <w:p w14:paraId="2C4C6E12" w14:textId="77777777" w:rsidR="00073442" w:rsidRDefault="00073442" w:rsidP="00073442">
      <w:pPr>
        <w:numPr>
          <w:ilvl w:val="0"/>
          <w:numId w:val="31"/>
        </w:numPr>
        <w:autoSpaceDE w:val="0"/>
        <w:autoSpaceDN w:val="0"/>
        <w:adjustRightInd w:val="0"/>
        <w:spacing w:before="120" w:after="120"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przeprowadzania oględzin urządzeń, nośników oraz systemu informatycznego służącego do przetwarzania danych osobowych.</w:t>
      </w:r>
    </w:p>
    <w:p w14:paraId="0B276E73" w14:textId="77777777" w:rsidR="00073442" w:rsidRDefault="00073442" w:rsidP="00073442">
      <w:pPr>
        <w:numPr>
          <w:ilvl w:val="0"/>
          <w:numId w:val="29"/>
        </w:numPr>
        <w:autoSpaceDE w:val="0"/>
        <w:autoSpaceDN w:val="0"/>
        <w:adjustRightInd w:val="0"/>
        <w:spacing w:before="120" w:after="120" w:line="360" w:lineRule="auto"/>
        <w:ind w:hanging="72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Przyjmujący zobowiązuje się zastosować zalecenia dotyczące poprawy jakości zabezpieczenia danych osobowych oraz sposobu ich przetwarzania sporządzonych w wyniku kontroli przeprowadzonych IZ lub przez podmioty przez nie upoważnione albo przez inne instytucje upoważnione do kontroli na podstawie odrębnych przepisów.</w:t>
      </w:r>
    </w:p>
    <w:p w14:paraId="02C4F751" w14:textId="77777777" w:rsidR="00073442" w:rsidRDefault="00073442" w:rsidP="00073442">
      <w:pPr>
        <w:numPr>
          <w:ilvl w:val="0"/>
          <w:numId w:val="29"/>
        </w:numPr>
        <w:autoSpaceDE w:val="0"/>
        <w:autoSpaceDN w:val="0"/>
        <w:adjustRightInd w:val="0"/>
        <w:spacing w:before="120" w:after="120" w:line="360" w:lineRule="auto"/>
        <w:ind w:left="709" w:hanging="70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Przyjmujący oświadcza, że dysponuje środkami technicznymi i organizacyjnymi zgodnie z Rozporządzeniem Parlamentu Europejskiego i Rady (UE) 2016/679 oraz ustawą o ochronie danych osobowych, które umożliwiają prawidłowe przetwarzanie danych osobowych powierzonych przez Powierzającego </w:t>
      </w:r>
      <w:r>
        <w:rPr>
          <w:rFonts w:ascii="Arial" w:hAnsi="Arial" w:cs="Arial"/>
          <w:sz w:val="24"/>
          <w:szCs w:val="24"/>
        </w:rPr>
        <w:br/>
        <w:t>w zakresie przewidzianym Umową.</w:t>
      </w:r>
    </w:p>
    <w:p w14:paraId="5950811E" w14:textId="77777777" w:rsidR="00073442" w:rsidRDefault="00073442" w:rsidP="00073442">
      <w:pPr>
        <w:numPr>
          <w:ilvl w:val="0"/>
          <w:numId w:val="29"/>
        </w:numPr>
        <w:autoSpaceDE w:val="0"/>
        <w:autoSpaceDN w:val="0"/>
        <w:adjustRightInd w:val="0"/>
        <w:spacing w:before="120" w:after="120" w:line="360" w:lineRule="auto"/>
        <w:ind w:left="709" w:hanging="70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Przed rozpoczęciem przetwarzania danych osobowych Przyjmujący zobowiązany jest przygotować dokumentację opisującą sposób przetwarzania danych osobowych oraz środki techniczne i organizacyjne zapewniające ochronę przetwarzanych danych osobowych, w tym w szczególności politykę bezpieczeństwa oraz instrukcję zarządzania systemem informatycznym służącym do przetwarzania danych osobowych.</w:t>
      </w:r>
    </w:p>
    <w:p w14:paraId="00763991" w14:textId="77777777" w:rsidR="00073442" w:rsidRDefault="00073442" w:rsidP="00073442">
      <w:pPr>
        <w:autoSpaceDE w:val="0"/>
        <w:autoSpaceDN w:val="0"/>
        <w:adjustRightInd w:val="0"/>
        <w:spacing w:before="120" w:after="120" w:line="360" w:lineRule="auto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§3.</w:t>
      </w:r>
    </w:p>
    <w:p w14:paraId="528B15BD" w14:textId="77777777" w:rsidR="00073442" w:rsidRDefault="00073442" w:rsidP="00073442">
      <w:pPr>
        <w:autoSpaceDE w:val="0"/>
        <w:autoSpaceDN w:val="0"/>
        <w:adjustRightInd w:val="0"/>
        <w:spacing w:before="120" w:after="120" w:line="360" w:lineRule="auto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Dane powierzane Przyjmującemu nie mogą być wykorzystane przez niego w inny sposób niż w celu opisanym w niniejszej umowie, w szczególności nie mogą być przekazane lub udostępnione jakiemukolwiek innemu podmiotowi. Przyjmujący zobowiązany jest ponadto do nieujawniania i nieprzetwarzania danych w innym celu niż opisany w niniejszej umowie, również po jej zakończeniu.</w:t>
      </w:r>
    </w:p>
    <w:p w14:paraId="3CCDD7FE" w14:textId="77777777" w:rsidR="00073442" w:rsidRDefault="00073442" w:rsidP="00073442">
      <w:pPr>
        <w:autoSpaceDE w:val="0"/>
        <w:autoSpaceDN w:val="0"/>
        <w:adjustRightInd w:val="0"/>
        <w:spacing w:before="120" w:after="120" w:line="360" w:lineRule="auto"/>
        <w:rPr>
          <w:rFonts w:ascii="Arial" w:eastAsia="Times New Roman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§4.</w:t>
      </w:r>
    </w:p>
    <w:p w14:paraId="3FE3F288" w14:textId="77777777" w:rsidR="00073442" w:rsidRDefault="00073442" w:rsidP="00073442">
      <w:pPr>
        <w:numPr>
          <w:ilvl w:val="0"/>
          <w:numId w:val="32"/>
        </w:numPr>
        <w:autoSpaceDE w:val="0"/>
        <w:autoSpaceDN w:val="0"/>
        <w:adjustRightInd w:val="0"/>
        <w:spacing w:before="120" w:after="120" w:line="360" w:lineRule="auto"/>
        <w:ind w:left="426" w:hanging="426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Przyjmujący zakończy przetwarzanie danych w momencie zakończenia świadczenia usług, określonych w § 1.</w:t>
      </w:r>
    </w:p>
    <w:p w14:paraId="26DC1B48" w14:textId="77777777" w:rsidR="00073442" w:rsidRDefault="00073442" w:rsidP="00073442">
      <w:pPr>
        <w:numPr>
          <w:ilvl w:val="0"/>
          <w:numId w:val="32"/>
        </w:numPr>
        <w:autoSpaceDE w:val="0"/>
        <w:autoSpaceDN w:val="0"/>
        <w:adjustRightInd w:val="0"/>
        <w:spacing w:before="120" w:after="120" w:line="360" w:lineRule="auto"/>
        <w:ind w:left="426" w:hanging="426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Przyjmujący zakończy przetwarzanie danych z chwilą rozwiązania niniejszej umowy, jeżeli nastąpi to wcześniej niż w ust. 1.</w:t>
      </w:r>
    </w:p>
    <w:p w14:paraId="650F64C2" w14:textId="77777777" w:rsidR="00073442" w:rsidRDefault="00073442" w:rsidP="00073442">
      <w:pPr>
        <w:numPr>
          <w:ilvl w:val="0"/>
          <w:numId w:val="32"/>
        </w:numPr>
        <w:autoSpaceDE w:val="0"/>
        <w:autoSpaceDN w:val="0"/>
        <w:adjustRightInd w:val="0"/>
        <w:spacing w:before="120" w:after="120" w:line="360" w:lineRule="auto"/>
        <w:ind w:left="426" w:hanging="426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Przyjmujący zobowiązuje się do trwałego usunięcia powierzonych mu danych osobowych po wygaśnięciu niniejszej umowy.</w:t>
      </w:r>
    </w:p>
    <w:p w14:paraId="1A994AE2" w14:textId="77777777" w:rsidR="00073442" w:rsidRDefault="00073442" w:rsidP="00073442">
      <w:pPr>
        <w:autoSpaceDE w:val="0"/>
        <w:autoSpaceDN w:val="0"/>
        <w:adjustRightInd w:val="0"/>
        <w:spacing w:before="120" w:after="120" w:line="360" w:lineRule="auto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§5.</w:t>
      </w:r>
    </w:p>
    <w:p w14:paraId="05DA82DE" w14:textId="77777777" w:rsidR="00073442" w:rsidRDefault="00073442" w:rsidP="00073442">
      <w:pPr>
        <w:numPr>
          <w:ilvl w:val="0"/>
          <w:numId w:val="33"/>
        </w:numPr>
        <w:autoSpaceDE w:val="0"/>
        <w:autoSpaceDN w:val="0"/>
        <w:adjustRightInd w:val="0"/>
        <w:spacing w:before="120" w:after="120" w:line="360" w:lineRule="auto"/>
        <w:ind w:left="426" w:hanging="426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W przypadku nałożenia na Powierzającego prawomocnej kary zgodnie </w:t>
      </w:r>
      <w:r>
        <w:rPr>
          <w:rFonts w:ascii="Arial" w:hAnsi="Arial" w:cs="Arial"/>
          <w:sz w:val="24"/>
          <w:szCs w:val="24"/>
        </w:rPr>
        <w:br/>
        <w:t xml:space="preserve">z Rozporządzeniem Parlamentu Europejskiego i Rady (UE) 2016/679 oraz ustawą </w:t>
      </w:r>
      <w:r>
        <w:rPr>
          <w:rFonts w:ascii="Arial" w:hAnsi="Arial" w:cs="Arial"/>
          <w:sz w:val="24"/>
          <w:szCs w:val="24"/>
        </w:rPr>
        <w:br/>
        <w:t>o ochronie danych osobowych za niezgodne z prawem przetwarzanie danych osobowych przez Przyjmującego, Przyjmujący poniesie wobec Powierzającego odpowiedzialność w wysokości 100% kary nałożonej na Powierzającego, z zastrzeżeniem zastosowania uregulowań wynikających z ust. 2.</w:t>
      </w:r>
    </w:p>
    <w:p w14:paraId="2ADB2C0E" w14:textId="77777777" w:rsidR="00073442" w:rsidRDefault="00073442" w:rsidP="00073442">
      <w:pPr>
        <w:numPr>
          <w:ilvl w:val="0"/>
          <w:numId w:val="33"/>
        </w:numPr>
        <w:autoSpaceDE w:val="0"/>
        <w:autoSpaceDN w:val="0"/>
        <w:adjustRightInd w:val="0"/>
        <w:spacing w:before="120" w:after="120" w:line="360" w:lineRule="auto"/>
        <w:ind w:left="426" w:hanging="426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Przyjmujący zobowiązuje się do pokrycia prawomocnych kar nałożonych na Powierzającego zgodnie z Rozporządzeniem Parlamentu Europejskiego i Rady (UE) 2016/679 oraz ustawą o ochronie danych osobowych, które wynikną wskutek zawinionego niewykonania lub nienależytego wykonania przez Przyjmującego zobowiązań określonych w niniejszej umowie, pod warunkiem, iż Powierzający niezwłocznie poinformuje Przyjmującego o wszczęciu przez kogokolwiek jakichkolwiek kroków zmierzających do nałożenia na Powierzającego kar związanych z realizacją niniejszej Umowy. W takim przypadku Powierzający umożliwi Przyjmującemu – w zakresie dopuszczonym przez prawo – bądź formalne przystąpienie do takiego postępowania jako podmiot posiadający interes prawny </w:t>
      </w:r>
      <w:r>
        <w:rPr>
          <w:rFonts w:ascii="Arial" w:hAnsi="Arial" w:cs="Arial"/>
          <w:sz w:val="24"/>
          <w:szCs w:val="24"/>
        </w:rPr>
        <w:br/>
        <w:t xml:space="preserve">w jego zakończeniu, bądź monitorowanie takiego postępowania za zgodą, wiedzą </w:t>
      </w:r>
      <w:r>
        <w:rPr>
          <w:rFonts w:ascii="Arial" w:hAnsi="Arial" w:cs="Arial"/>
          <w:sz w:val="24"/>
          <w:szCs w:val="24"/>
        </w:rPr>
        <w:br/>
        <w:t xml:space="preserve">i pomocą Powierzającego. Powyższe uregulowanie, warunkujące odpowiedzialność Przyjmującego względem Powierzającego, dotyczy także sytuacji, w których Powierzający, przed uprawomocnieniem się nałożonych na niego kar, o których mowa powyżej, podejmie z podmiotem nakładającym na niego te kary działania </w:t>
      </w:r>
      <w:r>
        <w:rPr>
          <w:rFonts w:ascii="Arial" w:hAnsi="Arial" w:cs="Arial"/>
          <w:sz w:val="24"/>
          <w:szCs w:val="24"/>
        </w:rPr>
        <w:br/>
        <w:t>w celu zawarcia stosownej ugody lub porozumienia w zakresie ich uiszczenia.</w:t>
      </w:r>
    </w:p>
    <w:p w14:paraId="3535F1C6" w14:textId="77777777" w:rsidR="00073442" w:rsidRDefault="00073442" w:rsidP="00073442">
      <w:pPr>
        <w:autoSpaceDE w:val="0"/>
        <w:autoSpaceDN w:val="0"/>
        <w:adjustRightInd w:val="0"/>
        <w:spacing w:before="120" w:after="120" w:line="360" w:lineRule="auto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§6.</w:t>
      </w:r>
    </w:p>
    <w:p w14:paraId="718906DA" w14:textId="77777777" w:rsidR="00073442" w:rsidRDefault="00073442" w:rsidP="00073442">
      <w:pPr>
        <w:numPr>
          <w:ilvl w:val="0"/>
          <w:numId w:val="34"/>
        </w:numPr>
        <w:autoSpaceDE w:val="0"/>
        <w:autoSpaceDN w:val="0"/>
        <w:adjustRightInd w:val="0"/>
        <w:spacing w:before="120" w:after="120" w:line="360" w:lineRule="auto"/>
        <w:ind w:left="426" w:hanging="426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W sprawach nieuregulowanych postanowieniami Umowy mają zastosowanie przepisy kodeksu cywilnego oraz dotyczące ochrony danych osobowych.</w:t>
      </w:r>
    </w:p>
    <w:p w14:paraId="30D8D5CD" w14:textId="77777777" w:rsidR="00073442" w:rsidRDefault="00073442" w:rsidP="00073442">
      <w:pPr>
        <w:numPr>
          <w:ilvl w:val="0"/>
          <w:numId w:val="34"/>
        </w:numPr>
        <w:autoSpaceDE w:val="0"/>
        <w:autoSpaceDN w:val="0"/>
        <w:adjustRightInd w:val="0"/>
        <w:spacing w:before="120" w:after="120" w:line="360" w:lineRule="auto"/>
        <w:ind w:left="426" w:hanging="426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Wszelkie spory wynikające z realizacji Umowy będą rozstrzygane na drodze polubownej. W przypadku nierozstrzygnięcia przez Strony sporu na drodze polubownej, zostanie on poddany pod rozstrzygnięcie przez Sąd Powszechny, właściwy dla siedziby Powierzającego.</w:t>
      </w:r>
    </w:p>
    <w:p w14:paraId="098EF603" w14:textId="77777777" w:rsidR="00073442" w:rsidRDefault="00073442" w:rsidP="00073442">
      <w:pPr>
        <w:numPr>
          <w:ilvl w:val="0"/>
          <w:numId w:val="34"/>
        </w:numPr>
        <w:autoSpaceDE w:val="0"/>
        <w:autoSpaceDN w:val="0"/>
        <w:adjustRightInd w:val="0"/>
        <w:spacing w:before="120" w:after="120" w:line="360" w:lineRule="auto"/>
        <w:ind w:left="426" w:hanging="426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Wszelkie zmiany niniejszej Umowy wymagają formy pisemnej pod rygorem nieważności.</w:t>
      </w:r>
    </w:p>
    <w:p w14:paraId="4C809114" w14:textId="77777777" w:rsidR="00073442" w:rsidRDefault="00073442" w:rsidP="00073442">
      <w:pPr>
        <w:numPr>
          <w:ilvl w:val="0"/>
          <w:numId w:val="34"/>
        </w:numPr>
        <w:autoSpaceDE w:val="0"/>
        <w:autoSpaceDN w:val="0"/>
        <w:adjustRightInd w:val="0"/>
        <w:spacing w:before="120" w:after="120" w:line="360" w:lineRule="auto"/>
        <w:ind w:left="426" w:hanging="426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Umowę sporządzono w dwóch jednobrzmiących egzemplarzach po jednym dla każdej ze Stron.</w:t>
      </w:r>
    </w:p>
    <w:p w14:paraId="7B4A8ABF" w14:textId="77777777" w:rsidR="00073442" w:rsidRDefault="00073442" w:rsidP="00073442">
      <w:pPr>
        <w:autoSpaceDE w:val="0"/>
        <w:autoSpaceDN w:val="0"/>
        <w:adjustRightInd w:val="0"/>
        <w:spacing w:before="120" w:after="120" w:line="360" w:lineRule="auto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Powierzający</w:t>
      </w: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ab/>
        <w:t>Przyjmujący</w:t>
      </w:r>
    </w:p>
    <w:p w14:paraId="75B9C376" w14:textId="77777777" w:rsidR="00073442" w:rsidRDefault="00073442" w:rsidP="00073442">
      <w:pPr>
        <w:spacing w:before="120" w:after="120" w:line="360" w:lineRule="auto"/>
        <w:rPr>
          <w:rFonts w:ascii="Arial" w:hAnsi="Arial" w:cs="Arial"/>
          <w:i/>
          <w:sz w:val="24"/>
          <w:szCs w:val="24"/>
        </w:rPr>
      </w:pPr>
      <w:r>
        <w:rPr>
          <w:rFonts w:ascii="Arial" w:hAnsi="Arial" w:cs="Arial"/>
          <w:i/>
          <w:sz w:val="24"/>
          <w:szCs w:val="24"/>
        </w:rPr>
        <w:br w:type="page"/>
      </w:r>
    </w:p>
    <w:p w14:paraId="728C6C4B" w14:textId="77777777" w:rsidR="00073442" w:rsidRDefault="00073442" w:rsidP="00073442">
      <w:pPr>
        <w:tabs>
          <w:tab w:val="left" w:pos="1095"/>
        </w:tabs>
        <w:spacing w:before="120" w:after="120" w:line="360" w:lineRule="auto"/>
        <w:rPr>
          <w:rFonts w:ascii="Arial" w:hAnsi="Arial" w:cs="Arial"/>
          <w:iCs/>
          <w:sz w:val="24"/>
          <w:szCs w:val="24"/>
        </w:rPr>
      </w:pPr>
      <w:r>
        <w:rPr>
          <w:rFonts w:ascii="Arial" w:hAnsi="Arial" w:cs="Arial"/>
          <w:iCs/>
          <w:sz w:val="24"/>
          <w:szCs w:val="24"/>
        </w:rPr>
        <w:lastRenderedPageBreak/>
        <w:t>Załącznik nr 1 do Umowy powierzenia przetwarzania danych osobowych</w:t>
      </w:r>
    </w:p>
    <w:p w14:paraId="10235EC7" w14:textId="77777777" w:rsidR="00073442" w:rsidRDefault="00073442" w:rsidP="00073442">
      <w:pPr>
        <w:spacing w:before="120" w:after="120" w:line="360" w:lineRule="auto"/>
        <w:rPr>
          <w:rFonts w:ascii="Arial" w:eastAsia="Calibri" w:hAnsi="Arial" w:cs="Arial"/>
          <w:b/>
          <w:bCs/>
          <w:sz w:val="24"/>
          <w:szCs w:val="24"/>
          <w:lang w:eastAsia="en-US"/>
        </w:rPr>
      </w:pPr>
      <w:r>
        <w:rPr>
          <w:rFonts w:ascii="Arial" w:eastAsia="Calibri" w:hAnsi="Arial" w:cs="Arial"/>
          <w:b/>
          <w:bCs/>
          <w:sz w:val="24"/>
          <w:szCs w:val="24"/>
          <w:lang w:eastAsia="en-US"/>
        </w:rPr>
        <w:t>UPOWAŻNIENIE</w:t>
      </w:r>
      <w:r>
        <w:rPr>
          <w:rFonts w:ascii="Arial" w:eastAsia="Calibri" w:hAnsi="Arial" w:cs="Arial"/>
          <w:b/>
          <w:bCs/>
          <w:spacing w:val="-11"/>
          <w:sz w:val="24"/>
          <w:szCs w:val="24"/>
          <w:lang w:eastAsia="en-US"/>
        </w:rPr>
        <w:t xml:space="preserve"> </w:t>
      </w:r>
      <w:r>
        <w:rPr>
          <w:rFonts w:ascii="Arial" w:eastAsia="Calibri" w:hAnsi="Arial" w:cs="Arial"/>
          <w:b/>
          <w:bCs/>
          <w:sz w:val="24"/>
          <w:szCs w:val="24"/>
          <w:lang w:eastAsia="en-US"/>
        </w:rPr>
        <w:t>Nr</w:t>
      </w:r>
      <w:r>
        <w:rPr>
          <w:rFonts w:ascii="Arial" w:eastAsia="Calibri" w:hAnsi="Arial" w:cs="Arial"/>
          <w:b/>
          <w:bCs/>
          <w:sz w:val="24"/>
          <w:szCs w:val="24"/>
          <w:u w:val="thick"/>
          <w:lang w:eastAsia="en-US"/>
        </w:rPr>
        <w:t xml:space="preserve"> </w:t>
      </w:r>
      <w:r>
        <w:rPr>
          <w:rFonts w:ascii="Arial" w:eastAsia="Calibri" w:hAnsi="Arial" w:cs="Arial"/>
          <w:b/>
          <w:bCs/>
          <w:sz w:val="24"/>
          <w:szCs w:val="24"/>
          <w:u w:val="thick"/>
          <w:lang w:eastAsia="en-US"/>
        </w:rPr>
        <w:tab/>
      </w:r>
    </w:p>
    <w:p w14:paraId="37F7B091" w14:textId="77777777" w:rsidR="00073442" w:rsidRDefault="00073442" w:rsidP="00073442">
      <w:pPr>
        <w:spacing w:before="120" w:after="120" w:line="360" w:lineRule="auto"/>
        <w:rPr>
          <w:rFonts w:ascii="Arial" w:eastAsia="Calibri" w:hAnsi="Arial" w:cs="Arial"/>
          <w:b/>
          <w:bCs/>
          <w:sz w:val="24"/>
          <w:szCs w:val="24"/>
          <w:lang w:eastAsia="en-US"/>
        </w:rPr>
      </w:pPr>
      <w:r>
        <w:rPr>
          <w:rFonts w:ascii="Arial" w:eastAsia="Calibri" w:hAnsi="Arial" w:cs="Arial"/>
          <w:b/>
          <w:bCs/>
          <w:sz w:val="24"/>
          <w:szCs w:val="24"/>
          <w:lang w:eastAsia="en-US"/>
        </w:rPr>
        <w:t>DO</w:t>
      </w:r>
      <w:r>
        <w:rPr>
          <w:rFonts w:ascii="Arial" w:eastAsia="Calibri" w:hAnsi="Arial" w:cs="Arial"/>
          <w:b/>
          <w:bCs/>
          <w:spacing w:val="-5"/>
          <w:sz w:val="24"/>
          <w:szCs w:val="24"/>
          <w:lang w:eastAsia="en-US"/>
        </w:rPr>
        <w:t xml:space="preserve"> </w:t>
      </w:r>
      <w:r>
        <w:rPr>
          <w:rFonts w:ascii="Arial" w:eastAsia="Calibri" w:hAnsi="Arial" w:cs="Arial"/>
          <w:b/>
          <w:bCs/>
          <w:sz w:val="24"/>
          <w:szCs w:val="24"/>
          <w:lang w:eastAsia="en-US"/>
        </w:rPr>
        <w:t>PRZETWARZANIA</w:t>
      </w:r>
      <w:r>
        <w:rPr>
          <w:rFonts w:ascii="Arial" w:eastAsia="Calibri" w:hAnsi="Arial" w:cs="Arial"/>
          <w:b/>
          <w:bCs/>
          <w:spacing w:val="-3"/>
          <w:sz w:val="24"/>
          <w:szCs w:val="24"/>
          <w:lang w:eastAsia="en-US"/>
        </w:rPr>
        <w:t xml:space="preserve"> </w:t>
      </w:r>
      <w:r>
        <w:rPr>
          <w:rFonts w:ascii="Arial" w:eastAsia="Calibri" w:hAnsi="Arial" w:cs="Arial"/>
          <w:b/>
          <w:bCs/>
          <w:sz w:val="24"/>
          <w:szCs w:val="24"/>
          <w:lang w:eastAsia="en-US"/>
        </w:rPr>
        <w:t>DANYCH</w:t>
      </w:r>
      <w:r>
        <w:rPr>
          <w:rFonts w:ascii="Arial" w:eastAsia="Calibri" w:hAnsi="Arial" w:cs="Arial"/>
          <w:b/>
          <w:bCs/>
          <w:spacing w:val="-2"/>
          <w:sz w:val="24"/>
          <w:szCs w:val="24"/>
          <w:lang w:eastAsia="en-US"/>
        </w:rPr>
        <w:t xml:space="preserve"> </w:t>
      </w:r>
      <w:r>
        <w:rPr>
          <w:rFonts w:ascii="Arial" w:eastAsia="Calibri" w:hAnsi="Arial" w:cs="Arial"/>
          <w:b/>
          <w:bCs/>
          <w:sz w:val="24"/>
          <w:szCs w:val="24"/>
          <w:lang w:eastAsia="en-US"/>
        </w:rPr>
        <w:t>OSOBOWYCH</w:t>
      </w:r>
    </w:p>
    <w:p w14:paraId="343D6DF6" w14:textId="77777777" w:rsidR="00073442" w:rsidRDefault="00073442" w:rsidP="00073442">
      <w:pPr>
        <w:widowControl w:val="0"/>
        <w:tabs>
          <w:tab w:val="left" w:pos="2691"/>
          <w:tab w:val="left" w:pos="4047"/>
          <w:tab w:val="left" w:pos="6491"/>
          <w:tab w:val="left" w:pos="6837"/>
          <w:tab w:val="left" w:pos="7325"/>
        </w:tabs>
        <w:autoSpaceDE w:val="0"/>
        <w:autoSpaceDN w:val="0"/>
        <w:spacing w:before="120" w:after="120" w:line="360" w:lineRule="auto"/>
        <w:ind w:left="335" w:right="290"/>
        <w:rPr>
          <w:rFonts w:ascii="Arial" w:eastAsia="Calibri" w:hAnsi="Arial" w:cs="Arial"/>
          <w:sz w:val="24"/>
          <w:szCs w:val="24"/>
          <w:lang w:eastAsia="en-US"/>
        </w:rPr>
      </w:pPr>
      <w:r>
        <w:rPr>
          <w:rFonts w:ascii="Arial" w:eastAsia="Calibri" w:hAnsi="Arial" w:cs="Arial"/>
          <w:sz w:val="24"/>
          <w:szCs w:val="24"/>
          <w:lang w:eastAsia="en-US"/>
        </w:rPr>
        <w:t>z</w:t>
      </w:r>
      <w:r>
        <w:rPr>
          <w:rFonts w:ascii="Arial" w:eastAsia="Calibri" w:hAnsi="Arial" w:cs="Arial"/>
          <w:spacing w:val="88"/>
          <w:sz w:val="24"/>
          <w:szCs w:val="24"/>
          <w:lang w:eastAsia="en-US"/>
        </w:rPr>
        <w:t xml:space="preserve"> </w:t>
      </w:r>
      <w:r>
        <w:rPr>
          <w:rFonts w:ascii="Arial" w:eastAsia="Calibri" w:hAnsi="Arial" w:cs="Arial"/>
          <w:sz w:val="24"/>
          <w:szCs w:val="24"/>
          <w:lang w:eastAsia="en-US"/>
        </w:rPr>
        <w:t>dniem</w:t>
      </w:r>
      <w:r>
        <w:rPr>
          <w:rFonts w:ascii="Arial" w:eastAsia="Calibri" w:hAnsi="Arial" w:cs="Arial"/>
          <w:spacing w:val="89"/>
          <w:sz w:val="24"/>
          <w:szCs w:val="24"/>
          <w:lang w:eastAsia="en-US"/>
        </w:rPr>
        <w:t xml:space="preserve"> </w:t>
      </w:r>
      <w:r>
        <w:rPr>
          <w:rFonts w:ascii="Arial" w:eastAsia="Calibri" w:hAnsi="Arial" w:cs="Arial"/>
          <w:sz w:val="24"/>
          <w:szCs w:val="24"/>
          <w:lang w:eastAsia="en-US"/>
        </w:rPr>
        <w:t>[</w:t>
      </w:r>
      <w:r>
        <w:rPr>
          <w:rFonts w:ascii="Arial" w:eastAsia="Calibri" w:hAnsi="Arial" w:cs="Arial"/>
          <w:sz w:val="24"/>
          <w:szCs w:val="24"/>
          <w:u w:val="single"/>
          <w:lang w:eastAsia="en-US"/>
        </w:rPr>
        <w:tab/>
      </w:r>
      <w:r>
        <w:rPr>
          <w:rFonts w:ascii="Arial" w:eastAsia="Calibri" w:hAnsi="Arial" w:cs="Arial"/>
          <w:sz w:val="24"/>
          <w:szCs w:val="24"/>
          <w:u w:val="single"/>
          <w:lang w:eastAsia="en-US"/>
        </w:rPr>
        <w:tab/>
      </w:r>
      <w:r>
        <w:rPr>
          <w:rFonts w:ascii="Arial" w:eastAsia="Calibri" w:hAnsi="Arial" w:cs="Arial"/>
          <w:sz w:val="24"/>
          <w:szCs w:val="24"/>
          <w:lang w:eastAsia="en-US"/>
        </w:rPr>
        <w:t>]</w:t>
      </w:r>
      <w:r>
        <w:rPr>
          <w:rFonts w:ascii="Arial" w:eastAsia="Calibri" w:hAnsi="Arial" w:cs="Arial"/>
          <w:spacing w:val="1"/>
          <w:sz w:val="24"/>
          <w:szCs w:val="24"/>
          <w:lang w:eastAsia="en-US"/>
        </w:rPr>
        <w:t xml:space="preserve"> </w:t>
      </w:r>
      <w:r>
        <w:rPr>
          <w:rFonts w:ascii="Arial" w:eastAsia="Calibri" w:hAnsi="Arial" w:cs="Arial"/>
          <w:sz w:val="24"/>
          <w:szCs w:val="24"/>
          <w:lang w:eastAsia="en-US"/>
        </w:rPr>
        <w:t>r.,</w:t>
      </w:r>
      <w:r>
        <w:rPr>
          <w:rFonts w:ascii="Arial" w:eastAsia="Calibri" w:hAnsi="Arial" w:cs="Arial"/>
          <w:spacing w:val="1"/>
          <w:sz w:val="24"/>
          <w:szCs w:val="24"/>
          <w:lang w:eastAsia="en-US"/>
        </w:rPr>
        <w:t xml:space="preserve"> </w:t>
      </w:r>
      <w:r>
        <w:rPr>
          <w:rFonts w:ascii="Arial" w:eastAsia="Calibri" w:hAnsi="Arial" w:cs="Arial"/>
          <w:sz w:val="24"/>
          <w:szCs w:val="24"/>
          <w:lang w:eastAsia="en-US"/>
        </w:rPr>
        <w:t>na</w:t>
      </w:r>
      <w:r>
        <w:rPr>
          <w:rFonts w:ascii="Arial" w:eastAsia="Calibri" w:hAnsi="Arial" w:cs="Arial"/>
          <w:spacing w:val="1"/>
          <w:sz w:val="24"/>
          <w:szCs w:val="24"/>
          <w:lang w:eastAsia="en-US"/>
        </w:rPr>
        <w:t xml:space="preserve"> </w:t>
      </w:r>
      <w:r>
        <w:rPr>
          <w:rFonts w:ascii="Arial" w:eastAsia="Calibri" w:hAnsi="Arial" w:cs="Arial"/>
          <w:sz w:val="24"/>
          <w:szCs w:val="24"/>
          <w:lang w:eastAsia="en-US"/>
        </w:rPr>
        <w:t>podstawie</w:t>
      </w:r>
      <w:r>
        <w:rPr>
          <w:rFonts w:ascii="Arial" w:eastAsia="Calibri" w:hAnsi="Arial" w:cs="Arial"/>
          <w:spacing w:val="1"/>
          <w:sz w:val="24"/>
          <w:szCs w:val="24"/>
          <w:lang w:eastAsia="en-US"/>
        </w:rPr>
        <w:t xml:space="preserve"> </w:t>
      </w:r>
      <w:r>
        <w:rPr>
          <w:rFonts w:ascii="Arial" w:eastAsia="Calibri" w:hAnsi="Arial" w:cs="Arial"/>
          <w:sz w:val="24"/>
          <w:szCs w:val="24"/>
          <w:lang w:eastAsia="en-US"/>
        </w:rPr>
        <w:t xml:space="preserve">art. 29 w związku </w:t>
      </w:r>
      <w:r>
        <w:rPr>
          <w:rFonts w:ascii="Arial" w:eastAsia="Calibri" w:hAnsi="Arial" w:cs="Arial"/>
          <w:sz w:val="24"/>
          <w:szCs w:val="24"/>
          <w:lang w:eastAsia="en-US"/>
        </w:rPr>
        <w:br/>
        <w:t>z art. 28</w:t>
      </w:r>
      <w:r>
        <w:rPr>
          <w:rFonts w:ascii="Arial" w:eastAsia="Calibri" w:hAnsi="Arial" w:cs="Arial"/>
          <w:spacing w:val="1"/>
          <w:sz w:val="24"/>
          <w:szCs w:val="24"/>
          <w:lang w:eastAsia="en-US"/>
        </w:rPr>
        <w:t xml:space="preserve"> </w:t>
      </w:r>
      <w:r>
        <w:rPr>
          <w:rFonts w:ascii="Arial" w:eastAsia="Calibri" w:hAnsi="Arial" w:cs="Arial"/>
          <w:sz w:val="24"/>
          <w:szCs w:val="24"/>
          <w:lang w:eastAsia="en-US"/>
        </w:rPr>
        <w:t>rozporządzenia</w:t>
      </w:r>
      <w:r>
        <w:rPr>
          <w:rFonts w:ascii="Arial" w:eastAsia="Calibri" w:hAnsi="Arial" w:cs="Arial"/>
          <w:spacing w:val="-2"/>
          <w:sz w:val="24"/>
          <w:szCs w:val="24"/>
          <w:lang w:eastAsia="en-US"/>
        </w:rPr>
        <w:t xml:space="preserve"> </w:t>
      </w:r>
      <w:r>
        <w:rPr>
          <w:rFonts w:ascii="Arial" w:eastAsia="Calibri" w:hAnsi="Arial" w:cs="Arial"/>
          <w:sz w:val="24"/>
          <w:szCs w:val="24"/>
          <w:lang w:eastAsia="en-US"/>
        </w:rPr>
        <w:t>Parlamentu</w:t>
      </w:r>
      <w:r>
        <w:rPr>
          <w:rFonts w:ascii="Arial" w:eastAsia="Calibri" w:hAnsi="Arial" w:cs="Arial"/>
          <w:spacing w:val="-4"/>
          <w:sz w:val="24"/>
          <w:szCs w:val="24"/>
          <w:lang w:eastAsia="en-US"/>
        </w:rPr>
        <w:t xml:space="preserve"> </w:t>
      </w:r>
      <w:r>
        <w:rPr>
          <w:rFonts w:ascii="Arial" w:eastAsia="Calibri" w:hAnsi="Arial" w:cs="Arial"/>
          <w:sz w:val="24"/>
          <w:szCs w:val="24"/>
          <w:lang w:eastAsia="en-US"/>
        </w:rPr>
        <w:t>Europejskiego</w:t>
      </w:r>
      <w:r>
        <w:rPr>
          <w:rFonts w:ascii="Arial" w:eastAsia="Calibri" w:hAnsi="Arial" w:cs="Arial"/>
          <w:spacing w:val="-3"/>
          <w:sz w:val="24"/>
          <w:szCs w:val="24"/>
          <w:lang w:eastAsia="en-US"/>
        </w:rPr>
        <w:t xml:space="preserve"> </w:t>
      </w:r>
      <w:r>
        <w:rPr>
          <w:rFonts w:ascii="Arial" w:eastAsia="Calibri" w:hAnsi="Arial" w:cs="Arial"/>
          <w:sz w:val="24"/>
          <w:szCs w:val="24"/>
          <w:lang w:eastAsia="en-US"/>
        </w:rPr>
        <w:t>i</w:t>
      </w:r>
      <w:r>
        <w:rPr>
          <w:rFonts w:ascii="Arial" w:eastAsia="Calibri" w:hAnsi="Arial" w:cs="Arial"/>
          <w:spacing w:val="-3"/>
          <w:sz w:val="24"/>
          <w:szCs w:val="24"/>
          <w:lang w:eastAsia="en-US"/>
        </w:rPr>
        <w:t xml:space="preserve"> </w:t>
      </w:r>
      <w:r>
        <w:rPr>
          <w:rFonts w:ascii="Arial" w:eastAsia="Calibri" w:hAnsi="Arial" w:cs="Arial"/>
          <w:sz w:val="24"/>
          <w:szCs w:val="24"/>
          <w:lang w:eastAsia="en-US"/>
        </w:rPr>
        <w:t>Rady</w:t>
      </w:r>
      <w:r>
        <w:rPr>
          <w:rFonts w:ascii="Arial" w:eastAsia="Calibri" w:hAnsi="Arial" w:cs="Arial"/>
          <w:spacing w:val="-3"/>
          <w:sz w:val="24"/>
          <w:szCs w:val="24"/>
          <w:lang w:eastAsia="en-US"/>
        </w:rPr>
        <w:t xml:space="preserve"> </w:t>
      </w:r>
      <w:r>
        <w:rPr>
          <w:rFonts w:ascii="Arial" w:eastAsia="Calibri" w:hAnsi="Arial" w:cs="Arial"/>
          <w:sz w:val="24"/>
          <w:szCs w:val="24"/>
          <w:lang w:eastAsia="en-US"/>
        </w:rPr>
        <w:t>(UE)</w:t>
      </w:r>
      <w:r>
        <w:rPr>
          <w:rFonts w:ascii="Arial" w:eastAsia="Calibri" w:hAnsi="Arial" w:cs="Arial"/>
          <w:spacing w:val="-5"/>
          <w:sz w:val="24"/>
          <w:szCs w:val="24"/>
          <w:lang w:eastAsia="en-US"/>
        </w:rPr>
        <w:t xml:space="preserve"> </w:t>
      </w:r>
      <w:r>
        <w:rPr>
          <w:rFonts w:ascii="Arial" w:eastAsia="Calibri" w:hAnsi="Arial" w:cs="Arial"/>
          <w:sz w:val="24"/>
          <w:szCs w:val="24"/>
          <w:lang w:eastAsia="en-US"/>
        </w:rPr>
        <w:t>2016/679</w:t>
      </w:r>
      <w:r>
        <w:rPr>
          <w:rFonts w:ascii="Arial" w:eastAsia="Calibri" w:hAnsi="Arial" w:cs="Arial"/>
          <w:spacing w:val="-4"/>
          <w:sz w:val="24"/>
          <w:szCs w:val="24"/>
          <w:lang w:eastAsia="en-US"/>
        </w:rPr>
        <w:t xml:space="preserve"> </w:t>
      </w:r>
      <w:r>
        <w:rPr>
          <w:rFonts w:ascii="Arial" w:eastAsia="Calibri" w:hAnsi="Arial" w:cs="Arial"/>
          <w:sz w:val="24"/>
          <w:szCs w:val="24"/>
          <w:lang w:eastAsia="en-US"/>
        </w:rPr>
        <w:t>z</w:t>
      </w:r>
      <w:r>
        <w:rPr>
          <w:rFonts w:ascii="Arial" w:eastAsia="Calibri" w:hAnsi="Arial" w:cs="Arial"/>
          <w:spacing w:val="-5"/>
          <w:sz w:val="24"/>
          <w:szCs w:val="24"/>
          <w:lang w:eastAsia="en-US"/>
        </w:rPr>
        <w:t xml:space="preserve"> </w:t>
      </w:r>
      <w:r>
        <w:rPr>
          <w:rFonts w:ascii="Arial" w:eastAsia="Calibri" w:hAnsi="Arial" w:cs="Arial"/>
          <w:sz w:val="24"/>
          <w:szCs w:val="24"/>
          <w:lang w:eastAsia="en-US"/>
        </w:rPr>
        <w:t>dnia</w:t>
      </w:r>
      <w:r>
        <w:rPr>
          <w:rFonts w:ascii="Arial" w:eastAsia="Calibri" w:hAnsi="Arial" w:cs="Arial"/>
          <w:spacing w:val="-3"/>
          <w:sz w:val="24"/>
          <w:szCs w:val="24"/>
          <w:lang w:eastAsia="en-US"/>
        </w:rPr>
        <w:t xml:space="preserve"> </w:t>
      </w:r>
      <w:r>
        <w:rPr>
          <w:rFonts w:ascii="Arial" w:eastAsia="Calibri" w:hAnsi="Arial" w:cs="Arial"/>
          <w:sz w:val="24"/>
          <w:szCs w:val="24"/>
          <w:lang w:eastAsia="en-US"/>
        </w:rPr>
        <w:t>27</w:t>
      </w:r>
      <w:r>
        <w:rPr>
          <w:rFonts w:ascii="Arial" w:eastAsia="Calibri" w:hAnsi="Arial" w:cs="Arial"/>
          <w:spacing w:val="-2"/>
          <w:sz w:val="24"/>
          <w:szCs w:val="24"/>
          <w:lang w:eastAsia="en-US"/>
        </w:rPr>
        <w:t xml:space="preserve"> </w:t>
      </w:r>
      <w:r>
        <w:rPr>
          <w:rFonts w:ascii="Arial" w:eastAsia="Calibri" w:hAnsi="Arial" w:cs="Arial"/>
          <w:sz w:val="24"/>
          <w:szCs w:val="24"/>
          <w:lang w:eastAsia="en-US"/>
        </w:rPr>
        <w:t>kwietnia</w:t>
      </w:r>
      <w:r>
        <w:rPr>
          <w:rFonts w:ascii="Arial" w:eastAsia="Calibri" w:hAnsi="Arial" w:cs="Arial"/>
          <w:spacing w:val="-5"/>
          <w:sz w:val="24"/>
          <w:szCs w:val="24"/>
          <w:lang w:eastAsia="en-US"/>
        </w:rPr>
        <w:t xml:space="preserve"> </w:t>
      </w:r>
      <w:r>
        <w:rPr>
          <w:rFonts w:ascii="Arial" w:eastAsia="Calibri" w:hAnsi="Arial" w:cs="Arial"/>
          <w:sz w:val="24"/>
          <w:szCs w:val="24"/>
          <w:lang w:eastAsia="en-US"/>
        </w:rPr>
        <w:t>2016</w:t>
      </w:r>
      <w:r>
        <w:rPr>
          <w:rFonts w:ascii="Arial" w:eastAsia="Calibri" w:hAnsi="Arial" w:cs="Arial"/>
          <w:spacing w:val="-4"/>
          <w:sz w:val="24"/>
          <w:szCs w:val="24"/>
          <w:lang w:eastAsia="en-US"/>
        </w:rPr>
        <w:t xml:space="preserve"> </w:t>
      </w:r>
      <w:r>
        <w:rPr>
          <w:rFonts w:ascii="Arial" w:eastAsia="Calibri" w:hAnsi="Arial" w:cs="Arial"/>
          <w:sz w:val="24"/>
          <w:szCs w:val="24"/>
          <w:lang w:eastAsia="en-US"/>
        </w:rPr>
        <w:t>r.</w:t>
      </w:r>
      <w:r>
        <w:rPr>
          <w:rFonts w:ascii="Arial" w:eastAsia="Calibri" w:hAnsi="Arial" w:cs="Arial"/>
          <w:spacing w:val="-51"/>
          <w:sz w:val="24"/>
          <w:szCs w:val="24"/>
          <w:lang w:eastAsia="en-US"/>
        </w:rPr>
        <w:t xml:space="preserve"> </w:t>
      </w:r>
      <w:r>
        <w:rPr>
          <w:rFonts w:ascii="Arial" w:eastAsia="Calibri" w:hAnsi="Arial" w:cs="Arial"/>
          <w:sz w:val="24"/>
          <w:szCs w:val="24"/>
          <w:lang w:eastAsia="en-US"/>
        </w:rPr>
        <w:t>w sprawie ochrony osób fizycznych w związku z przetwarzaniem danych osobowych i w</w:t>
      </w:r>
      <w:r>
        <w:rPr>
          <w:rFonts w:ascii="Arial" w:eastAsia="Calibri" w:hAnsi="Arial" w:cs="Arial"/>
          <w:spacing w:val="1"/>
          <w:sz w:val="24"/>
          <w:szCs w:val="24"/>
          <w:lang w:eastAsia="en-US"/>
        </w:rPr>
        <w:t xml:space="preserve"> </w:t>
      </w:r>
      <w:r>
        <w:rPr>
          <w:rFonts w:ascii="Arial" w:eastAsia="Calibri" w:hAnsi="Arial" w:cs="Arial"/>
          <w:sz w:val="24"/>
          <w:szCs w:val="24"/>
          <w:lang w:eastAsia="en-US"/>
        </w:rPr>
        <w:t>sprawie swobodnego przepływu takich danych oraz uchylenia dyrektywy 95/46/WE</w:t>
      </w:r>
      <w:r>
        <w:rPr>
          <w:rFonts w:ascii="Arial" w:eastAsia="Calibri" w:hAnsi="Arial" w:cs="Arial"/>
          <w:spacing w:val="1"/>
          <w:sz w:val="24"/>
          <w:szCs w:val="24"/>
          <w:lang w:eastAsia="en-US"/>
        </w:rPr>
        <w:t xml:space="preserve"> </w:t>
      </w:r>
      <w:r>
        <w:rPr>
          <w:rFonts w:ascii="Arial" w:eastAsia="Calibri" w:hAnsi="Arial" w:cs="Arial"/>
          <w:sz w:val="24"/>
          <w:szCs w:val="24"/>
          <w:lang w:eastAsia="en-US"/>
        </w:rPr>
        <w:t>(ogólne rozporządzenie o ochronie danych) (Dz. Urz. UE. L 119 z 04.05.2016, str. 1)</w:t>
      </w:r>
      <w:r>
        <w:rPr>
          <w:rFonts w:ascii="Arial" w:eastAsia="Calibri" w:hAnsi="Arial" w:cs="Arial"/>
          <w:spacing w:val="1"/>
          <w:sz w:val="24"/>
          <w:szCs w:val="24"/>
          <w:lang w:eastAsia="en-US"/>
        </w:rPr>
        <w:t xml:space="preserve"> </w:t>
      </w:r>
      <w:r>
        <w:rPr>
          <w:rFonts w:ascii="Arial" w:eastAsia="Calibri" w:hAnsi="Arial" w:cs="Arial"/>
          <w:sz w:val="24"/>
          <w:szCs w:val="24"/>
          <w:lang w:eastAsia="en-US"/>
        </w:rPr>
        <w:t>(RODO),</w:t>
      </w:r>
      <w:r>
        <w:rPr>
          <w:rFonts w:ascii="Arial" w:eastAsia="Calibri" w:hAnsi="Arial" w:cs="Arial"/>
          <w:spacing w:val="-1"/>
          <w:sz w:val="24"/>
          <w:szCs w:val="24"/>
          <w:lang w:eastAsia="en-US"/>
        </w:rPr>
        <w:t xml:space="preserve"> </w:t>
      </w:r>
      <w:r>
        <w:rPr>
          <w:rFonts w:ascii="Arial" w:eastAsia="Calibri" w:hAnsi="Arial" w:cs="Arial"/>
          <w:sz w:val="24"/>
          <w:szCs w:val="24"/>
          <w:lang w:eastAsia="en-US"/>
        </w:rPr>
        <w:t>upoważniam</w:t>
      </w:r>
      <w:r>
        <w:rPr>
          <w:rFonts w:ascii="Arial" w:eastAsia="Calibri" w:hAnsi="Arial" w:cs="Arial"/>
          <w:sz w:val="24"/>
          <w:szCs w:val="24"/>
          <w:lang w:eastAsia="en-US"/>
        </w:rPr>
        <w:tab/>
        <w:t>[</w:t>
      </w:r>
      <w:r>
        <w:rPr>
          <w:rFonts w:ascii="Arial" w:eastAsia="Calibri" w:hAnsi="Arial" w:cs="Arial"/>
          <w:sz w:val="24"/>
          <w:szCs w:val="24"/>
          <w:u w:val="single"/>
          <w:lang w:eastAsia="en-US"/>
        </w:rPr>
        <w:tab/>
      </w:r>
      <w:r>
        <w:rPr>
          <w:rFonts w:ascii="Arial" w:eastAsia="Calibri" w:hAnsi="Arial" w:cs="Arial"/>
          <w:sz w:val="24"/>
          <w:szCs w:val="24"/>
          <w:u w:val="single"/>
          <w:lang w:eastAsia="en-US"/>
        </w:rPr>
        <w:tab/>
      </w:r>
      <w:r>
        <w:rPr>
          <w:rFonts w:ascii="Arial" w:eastAsia="Calibri" w:hAnsi="Arial" w:cs="Arial"/>
          <w:sz w:val="24"/>
          <w:szCs w:val="24"/>
          <w:lang w:eastAsia="en-US"/>
        </w:rPr>
        <w:t>]</w:t>
      </w:r>
      <w:r>
        <w:rPr>
          <w:rFonts w:ascii="Arial" w:eastAsia="Calibri" w:hAnsi="Arial" w:cs="Arial"/>
          <w:sz w:val="24"/>
          <w:szCs w:val="24"/>
          <w:lang w:eastAsia="en-US"/>
        </w:rPr>
        <w:tab/>
        <w:t>do</w:t>
      </w:r>
      <w:r>
        <w:rPr>
          <w:rFonts w:ascii="Arial" w:eastAsia="Calibri" w:hAnsi="Arial" w:cs="Arial"/>
          <w:sz w:val="24"/>
          <w:szCs w:val="24"/>
          <w:lang w:eastAsia="en-US"/>
        </w:rPr>
        <w:tab/>
        <w:t>przetwarzania</w:t>
      </w:r>
      <w:r>
        <w:rPr>
          <w:rFonts w:ascii="Arial" w:eastAsia="Calibri" w:hAnsi="Arial" w:cs="Arial"/>
          <w:spacing w:val="1"/>
          <w:sz w:val="24"/>
          <w:szCs w:val="24"/>
          <w:lang w:eastAsia="en-US"/>
        </w:rPr>
        <w:t xml:space="preserve"> </w:t>
      </w:r>
      <w:r>
        <w:rPr>
          <w:rFonts w:ascii="Arial" w:eastAsia="Calibri" w:hAnsi="Arial" w:cs="Arial"/>
          <w:sz w:val="24"/>
          <w:szCs w:val="24"/>
          <w:lang w:eastAsia="en-US"/>
        </w:rPr>
        <w:t>danych osobowych</w:t>
      </w:r>
      <w:r>
        <w:rPr>
          <w:rFonts w:ascii="Arial" w:eastAsia="Calibri" w:hAnsi="Arial" w:cs="Arial"/>
          <w:spacing w:val="1"/>
          <w:sz w:val="24"/>
          <w:szCs w:val="24"/>
          <w:lang w:eastAsia="en-US"/>
        </w:rPr>
        <w:t xml:space="preserve"> </w:t>
      </w:r>
      <w:r>
        <w:rPr>
          <w:rFonts w:ascii="Arial" w:eastAsia="Calibri" w:hAnsi="Arial" w:cs="Arial"/>
          <w:sz w:val="24"/>
          <w:szCs w:val="24"/>
          <w:lang w:eastAsia="en-US"/>
        </w:rPr>
        <w:t>w</w:t>
      </w:r>
      <w:r>
        <w:rPr>
          <w:rFonts w:ascii="Arial" w:eastAsia="Calibri" w:hAnsi="Arial" w:cs="Arial"/>
          <w:spacing w:val="-2"/>
          <w:sz w:val="24"/>
          <w:szCs w:val="24"/>
          <w:lang w:eastAsia="en-US"/>
        </w:rPr>
        <w:t xml:space="preserve"> </w:t>
      </w:r>
      <w:r>
        <w:rPr>
          <w:rFonts w:ascii="Arial" w:eastAsia="Calibri" w:hAnsi="Arial" w:cs="Arial"/>
          <w:sz w:val="24"/>
          <w:szCs w:val="24"/>
          <w:lang w:eastAsia="en-US"/>
        </w:rPr>
        <w:t>zbiorze</w:t>
      </w:r>
      <w:r>
        <w:rPr>
          <w:rFonts w:ascii="Arial" w:eastAsia="Calibri" w:hAnsi="Arial" w:cs="Arial"/>
          <w:spacing w:val="2"/>
          <w:sz w:val="24"/>
          <w:szCs w:val="24"/>
          <w:lang w:eastAsia="en-US"/>
        </w:rPr>
        <w:t xml:space="preserve"> </w:t>
      </w:r>
      <w:r>
        <w:rPr>
          <w:rFonts w:ascii="Arial" w:eastAsia="Calibri" w:hAnsi="Arial" w:cs="Arial"/>
          <w:spacing w:val="2"/>
          <w:sz w:val="24"/>
          <w:szCs w:val="24"/>
          <w:lang w:eastAsia="en-US"/>
        </w:rPr>
        <w:br/>
      </w:r>
      <w:r>
        <w:rPr>
          <w:rFonts w:ascii="Arial" w:eastAsia="Calibri" w:hAnsi="Arial" w:cs="Arial"/>
          <w:sz w:val="24"/>
          <w:szCs w:val="24"/>
          <w:lang w:eastAsia="en-US"/>
        </w:rPr>
        <w:t>w ramach</w:t>
      </w:r>
      <w:r>
        <w:rPr>
          <w:rFonts w:ascii="Arial" w:eastAsia="Calibri" w:hAnsi="Arial" w:cs="Arial"/>
          <w:spacing w:val="-2"/>
          <w:sz w:val="24"/>
          <w:szCs w:val="24"/>
          <w:lang w:eastAsia="en-US"/>
        </w:rPr>
        <w:t xml:space="preserve"> programu </w:t>
      </w:r>
      <w:r>
        <w:rPr>
          <w:rFonts w:ascii="Arial" w:eastAsia="Calibri" w:hAnsi="Arial" w:cs="Arial"/>
          <w:sz w:val="24"/>
          <w:szCs w:val="24"/>
          <w:lang w:eastAsia="en-US"/>
        </w:rPr>
        <w:t>regionalnego Fundusze</w:t>
      </w:r>
      <w:r>
        <w:rPr>
          <w:rFonts w:ascii="Arial" w:eastAsia="Calibri" w:hAnsi="Arial" w:cs="Arial"/>
          <w:spacing w:val="-3"/>
          <w:sz w:val="24"/>
          <w:szCs w:val="24"/>
          <w:lang w:eastAsia="en-US"/>
        </w:rPr>
        <w:t xml:space="preserve"> </w:t>
      </w:r>
      <w:r>
        <w:rPr>
          <w:rFonts w:ascii="Arial" w:eastAsia="Calibri" w:hAnsi="Arial" w:cs="Arial"/>
          <w:sz w:val="24"/>
          <w:szCs w:val="24"/>
          <w:lang w:eastAsia="en-US"/>
        </w:rPr>
        <w:t>Europejskie</w:t>
      </w:r>
      <w:r>
        <w:rPr>
          <w:rFonts w:ascii="Arial" w:eastAsia="Calibri" w:hAnsi="Arial" w:cs="Arial"/>
          <w:spacing w:val="-1"/>
          <w:sz w:val="24"/>
          <w:szCs w:val="24"/>
          <w:lang w:eastAsia="en-US"/>
        </w:rPr>
        <w:t xml:space="preserve"> </w:t>
      </w:r>
      <w:r>
        <w:rPr>
          <w:rFonts w:ascii="Arial" w:eastAsia="Calibri" w:hAnsi="Arial" w:cs="Arial"/>
          <w:sz w:val="24"/>
          <w:szCs w:val="24"/>
          <w:lang w:eastAsia="en-US"/>
        </w:rPr>
        <w:t>dla</w:t>
      </w:r>
      <w:r>
        <w:rPr>
          <w:rFonts w:ascii="Arial" w:eastAsia="Calibri" w:hAnsi="Arial" w:cs="Arial"/>
          <w:spacing w:val="-3"/>
          <w:sz w:val="24"/>
          <w:szCs w:val="24"/>
          <w:lang w:eastAsia="en-US"/>
        </w:rPr>
        <w:t xml:space="preserve"> </w:t>
      </w:r>
      <w:r>
        <w:rPr>
          <w:rFonts w:ascii="Arial" w:eastAsia="Calibri" w:hAnsi="Arial" w:cs="Arial"/>
          <w:sz w:val="24"/>
          <w:szCs w:val="24"/>
          <w:lang w:eastAsia="en-US"/>
        </w:rPr>
        <w:t>Opolskiego</w:t>
      </w:r>
      <w:r>
        <w:rPr>
          <w:rFonts w:ascii="Arial" w:eastAsia="Calibri" w:hAnsi="Arial" w:cs="Arial"/>
          <w:spacing w:val="50"/>
          <w:sz w:val="24"/>
          <w:szCs w:val="24"/>
          <w:lang w:eastAsia="en-US"/>
        </w:rPr>
        <w:t xml:space="preserve"> </w:t>
      </w:r>
      <w:r>
        <w:rPr>
          <w:rFonts w:ascii="Arial" w:eastAsia="Calibri" w:hAnsi="Arial" w:cs="Arial"/>
          <w:sz w:val="24"/>
          <w:szCs w:val="24"/>
          <w:lang w:eastAsia="en-US"/>
        </w:rPr>
        <w:t>2021-2027</w:t>
      </w:r>
      <w:r>
        <w:rPr>
          <w:rFonts w:ascii="Arial" w:eastAsia="Calibri" w:hAnsi="Arial" w:cs="Arial"/>
          <w:spacing w:val="-3"/>
          <w:sz w:val="24"/>
          <w:szCs w:val="24"/>
          <w:lang w:eastAsia="en-US"/>
        </w:rPr>
        <w:t xml:space="preserve"> </w:t>
      </w:r>
    </w:p>
    <w:p w14:paraId="33B0548E" w14:textId="77777777" w:rsidR="00073442" w:rsidRDefault="00073442" w:rsidP="00073442">
      <w:pPr>
        <w:widowControl w:val="0"/>
        <w:tabs>
          <w:tab w:val="left" w:pos="3391"/>
        </w:tabs>
        <w:autoSpaceDE w:val="0"/>
        <w:autoSpaceDN w:val="0"/>
        <w:spacing w:before="120" w:after="120" w:line="360" w:lineRule="auto"/>
        <w:ind w:left="335" w:right="1082"/>
        <w:rPr>
          <w:rFonts w:ascii="Arial" w:eastAsia="Calibri" w:hAnsi="Arial" w:cs="Arial"/>
          <w:sz w:val="24"/>
          <w:szCs w:val="24"/>
          <w:lang w:eastAsia="en-US"/>
        </w:rPr>
      </w:pPr>
      <w:r>
        <w:rPr>
          <w:rFonts w:ascii="Arial" w:eastAsia="Calibri" w:hAnsi="Arial" w:cs="Arial"/>
          <w:sz w:val="24"/>
          <w:szCs w:val="24"/>
          <w:lang w:eastAsia="en-US"/>
        </w:rPr>
        <w:t>[</w:t>
      </w:r>
      <w:r>
        <w:rPr>
          <w:rFonts w:ascii="Arial" w:eastAsia="Calibri" w:hAnsi="Arial" w:cs="Arial"/>
          <w:sz w:val="24"/>
          <w:szCs w:val="24"/>
          <w:u w:val="single"/>
          <w:lang w:eastAsia="en-US"/>
        </w:rPr>
        <w:tab/>
      </w:r>
      <w:r>
        <w:rPr>
          <w:rFonts w:ascii="Arial" w:eastAsia="Calibri" w:hAnsi="Arial" w:cs="Arial"/>
          <w:sz w:val="24"/>
          <w:szCs w:val="24"/>
          <w:lang w:eastAsia="en-US"/>
        </w:rPr>
        <w:t>]</w:t>
      </w:r>
      <w:r>
        <w:rPr>
          <w:rFonts w:ascii="Arial" w:eastAsia="Calibri" w:hAnsi="Arial" w:cs="Arial"/>
          <w:spacing w:val="-6"/>
          <w:sz w:val="24"/>
          <w:szCs w:val="24"/>
          <w:lang w:eastAsia="en-US"/>
        </w:rPr>
        <w:t xml:space="preserve"> </w:t>
      </w:r>
      <w:r>
        <w:rPr>
          <w:rFonts w:ascii="Arial" w:eastAsia="Calibri" w:hAnsi="Arial" w:cs="Arial"/>
          <w:sz w:val="24"/>
          <w:szCs w:val="24"/>
          <w:lang w:eastAsia="en-US"/>
        </w:rPr>
        <w:t>realizowanego</w:t>
      </w:r>
      <w:r>
        <w:rPr>
          <w:rFonts w:ascii="Arial" w:eastAsia="Calibri" w:hAnsi="Arial" w:cs="Arial"/>
          <w:spacing w:val="-2"/>
          <w:sz w:val="24"/>
          <w:szCs w:val="24"/>
          <w:lang w:eastAsia="en-US"/>
        </w:rPr>
        <w:t xml:space="preserve"> </w:t>
      </w:r>
      <w:r>
        <w:rPr>
          <w:rFonts w:ascii="Arial" w:eastAsia="Calibri" w:hAnsi="Arial" w:cs="Arial"/>
          <w:sz w:val="24"/>
          <w:szCs w:val="24"/>
          <w:lang w:eastAsia="en-US"/>
        </w:rPr>
        <w:t>w</w:t>
      </w:r>
      <w:r>
        <w:rPr>
          <w:rFonts w:ascii="Arial" w:eastAsia="Calibri" w:hAnsi="Arial" w:cs="Arial"/>
          <w:spacing w:val="-4"/>
          <w:sz w:val="24"/>
          <w:szCs w:val="24"/>
          <w:lang w:eastAsia="en-US"/>
        </w:rPr>
        <w:t xml:space="preserve"> </w:t>
      </w:r>
      <w:r>
        <w:rPr>
          <w:rFonts w:ascii="Arial" w:eastAsia="Calibri" w:hAnsi="Arial" w:cs="Arial"/>
          <w:sz w:val="24"/>
          <w:szCs w:val="24"/>
          <w:lang w:eastAsia="en-US"/>
        </w:rPr>
        <w:t>ramach</w:t>
      </w:r>
      <w:r>
        <w:rPr>
          <w:rFonts w:ascii="Arial" w:eastAsia="Calibri" w:hAnsi="Arial" w:cs="Arial"/>
          <w:spacing w:val="-4"/>
          <w:sz w:val="24"/>
          <w:szCs w:val="24"/>
          <w:lang w:eastAsia="en-US"/>
        </w:rPr>
        <w:t xml:space="preserve"> </w:t>
      </w:r>
      <w:r>
        <w:rPr>
          <w:rFonts w:ascii="Arial" w:eastAsia="Calibri" w:hAnsi="Arial" w:cs="Arial"/>
          <w:sz w:val="24"/>
          <w:szCs w:val="24"/>
          <w:lang w:eastAsia="en-US"/>
        </w:rPr>
        <w:t>programu</w:t>
      </w:r>
      <w:r>
        <w:rPr>
          <w:rFonts w:ascii="Arial" w:eastAsia="Calibri" w:hAnsi="Arial" w:cs="Arial"/>
          <w:spacing w:val="-2"/>
          <w:sz w:val="24"/>
          <w:szCs w:val="24"/>
          <w:lang w:eastAsia="en-US"/>
        </w:rPr>
        <w:t xml:space="preserve"> </w:t>
      </w:r>
      <w:r>
        <w:rPr>
          <w:rFonts w:ascii="Arial" w:eastAsia="Calibri" w:hAnsi="Arial" w:cs="Arial"/>
          <w:sz w:val="24"/>
          <w:szCs w:val="24"/>
          <w:lang w:eastAsia="en-US"/>
        </w:rPr>
        <w:t>regionalnego</w:t>
      </w:r>
      <w:r>
        <w:rPr>
          <w:rFonts w:ascii="Arial" w:eastAsia="Calibri" w:hAnsi="Arial" w:cs="Arial"/>
          <w:spacing w:val="-51"/>
          <w:sz w:val="24"/>
          <w:szCs w:val="24"/>
          <w:lang w:eastAsia="en-US"/>
        </w:rPr>
        <w:t xml:space="preserve">  </w:t>
      </w:r>
      <w:r>
        <w:rPr>
          <w:rFonts w:ascii="Arial" w:eastAsia="Calibri" w:hAnsi="Arial" w:cs="Arial"/>
          <w:sz w:val="24"/>
          <w:szCs w:val="24"/>
          <w:lang w:eastAsia="en-US"/>
        </w:rPr>
        <w:t>Fundusze</w:t>
      </w:r>
      <w:r>
        <w:rPr>
          <w:rFonts w:ascii="Arial" w:eastAsia="Calibri" w:hAnsi="Arial" w:cs="Arial"/>
          <w:spacing w:val="-3"/>
          <w:sz w:val="24"/>
          <w:szCs w:val="24"/>
          <w:lang w:eastAsia="en-US"/>
        </w:rPr>
        <w:t xml:space="preserve"> </w:t>
      </w:r>
      <w:r>
        <w:rPr>
          <w:rFonts w:ascii="Arial" w:eastAsia="Calibri" w:hAnsi="Arial" w:cs="Arial"/>
          <w:sz w:val="24"/>
          <w:szCs w:val="24"/>
          <w:lang w:eastAsia="en-US"/>
        </w:rPr>
        <w:t>Europejskie</w:t>
      </w:r>
      <w:r>
        <w:rPr>
          <w:rFonts w:ascii="Arial" w:eastAsia="Calibri" w:hAnsi="Arial" w:cs="Arial"/>
          <w:spacing w:val="-1"/>
          <w:sz w:val="24"/>
          <w:szCs w:val="24"/>
          <w:lang w:eastAsia="en-US"/>
        </w:rPr>
        <w:t xml:space="preserve"> </w:t>
      </w:r>
      <w:r>
        <w:rPr>
          <w:rFonts w:ascii="Arial" w:eastAsia="Calibri" w:hAnsi="Arial" w:cs="Arial"/>
          <w:sz w:val="24"/>
          <w:szCs w:val="24"/>
          <w:lang w:eastAsia="en-US"/>
        </w:rPr>
        <w:t>dla</w:t>
      </w:r>
      <w:r>
        <w:rPr>
          <w:rFonts w:ascii="Arial" w:eastAsia="Calibri" w:hAnsi="Arial" w:cs="Arial"/>
          <w:spacing w:val="-3"/>
          <w:sz w:val="24"/>
          <w:szCs w:val="24"/>
          <w:lang w:eastAsia="en-US"/>
        </w:rPr>
        <w:t xml:space="preserve"> </w:t>
      </w:r>
      <w:r>
        <w:rPr>
          <w:rFonts w:ascii="Arial" w:eastAsia="Calibri" w:hAnsi="Arial" w:cs="Arial"/>
          <w:sz w:val="24"/>
          <w:szCs w:val="24"/>
          <w:lang w:eastAsia="en-US"/>
        </w:rPr>
        <w:t>Opolskiego</w:t>
      </w:r>
      <w:r>
        <w:rPr>
          <w:rFonts w:ascii="Arial" w:eastAsia="Calibri" w:hAnsi="Arial" w:cs="Arial"/>
          <w:spacing w:val="50"/>
          <w:sz w:val="24"/>
          <w:szCs w:val="24"/>
          <w:lang w:eastAsia="en-US"/>
        </w:rPr>
        <w:t xml:space="preserve"> </w:t>
      </w:r>
      <w:r>
        <w:rPr>
          <w:rFonts w:ascii="Arial" w:eastAsia="Calibri" w:hAnsi="Arial" w:cs="Arial"/>
          <w:sz w:val="24"/>
          <w:szCs w:val="24"/>
          <w:lang w:eastAsia="en-US"/>
        </w:rPr>
        <w:t>2021-2027</w:t>
      </w:r>
      <w:r>
        <w:rPr>
          <w:rFonts w:ascii="Arial" w:eastAsia="Calibri" w:hAnsi="Arial" w:cs="Arial"/>
          <w:spacing w:val="-3"/>
          <w:sz w:val="24"/>
          <w:szCs w:val="24"/>
          <w:lang w:eastAsia="en-US"/>
        </w:rPr>
        <w:t xml:space="preserve"> </w:t>
      </w:r>
      <w:r>
        <w:rPr>
          <w:rFonts w:ascii="Arial" w:eastAsia="Calibri" w:hAnsi="Arial" w:cs="Arial"/>
          <w:sz w:val="24"/>
          <w:szCs w:val="24"/>
          <w:lang w:eastAsia="en-US"/>
        </w:rPr>
        <w:t>realizowanej/ego/ych</w:t>
      </w:r>
      <w:r>
        <w:rPr>
          <w:rFonts w:ascii="Arial" w:eastAsia="Calibri" w:hAnsi="Arial" w:cs="Arial"/>
          <w:spacing w:val="-2"/>
          <w:sz w:val="24"/>
          <w:szCs w:val="24"/>
          <w:lang w:eastAsia="en-US"/>
        </w:rPr>
        <w:t xml:space="preserve"> </w:t>
      </w:r>
      <w:r>
        <w:rPr>
          <w:rFonts w:ascii="Arial" w:eastAsia="Calibri" w:hAnsi="Arial" w:cs="Arial"/>
          <w:sz w:val="24"/>
          <w:szCs w:val="24"/>
          <w:lang w:eastAsia="en-US"/>
        </w:rPr>
        <w:t>przez</w:t>
      </w:r>
    </w:p>
    <w:p w14:paraId="0EA88B6E" w14:textId="77777777" w:rsidR="00073442" w:rsidRDefault="00073442" w:rsidP="00073442">
      <w:pPr>
        <w:widowControl w:val="0"/>
        <w:tabs>
          <w:tab w:val="left" w:pos="3391"/>
          <w:tab w:val="left" w:pos="6491"/>
        </w:tabs>
        <w:autoSpaceDE w:val="0"/>
        <w:autoSpaceDN w:val="0"/>
        <w:spacing w:before="120" w:after="120" w:line="360" w:lineRule="auto"/>
        <w:ind w:left="335" w:right="885"/>
        <w:rPr>
          <w:rFonts w:ascii="Arial" w:eastAsia="Calibri" w:hAnsi="Arial" w:cs="Arial"/>
          <w:sz w:val="24"/>
          <w:szCs w:val="24"/>
          <w:lang w:eastAsia="en-US"/>
        </w:rPr>
      </w:pPr>
      <w:r>
        <w:rPr>
          <w:rFonts w:ascii="Arial" w:eastAsia="Calibri" w:hAnsi="Arial" w:cs="Arial"/>
          <w:sz w:val="24"/>
          <w:szCs w:val="24"/>
          <w:lang w:eastAsia="en-US"/>
        </w:rPr>
        <w:t>[</w:t>
      </w:r>
      <w:r>
        <w:rPr>
          <w:rFonts w:ascii="Arial" w:eastAsia="Calibri" w:hAnsi="Arial" w:cs="Arial"/>
          <w:sz w:val="24"/>
          <w:szCs w:val="24"/>
          <w:u w:val="single"/>
          <w:lang w:eastAsia="en-US"/>
        </w:rPr>
        <w:tab/>
      </w:r>
      <w:r>
        <w:rPr>
          <w:rFonts w:ascii="Arial" w:eastAsia="Calibri" w:hAnsi="Arial" w:cs="Arial"/>
          <w:sz w:val="24"/>
          <w:szCs w:val="24"/>
          <w:lang w:eastAsia="en-US"/>
        </w:rPr>
        <w:t>]. Upoważnienie wygasa z chwilą ustania Pana/Pani*</w:t>
      </w:r>
      <w:r>
        <w:rPr>
          <w:rFonts w:ascii="Arial" w:eastAsia="Calibri" w:hAnsi="Arial" w:cs="Arial"/>
          <w:spacing w:val="-52"/>
          <w:sz w:val="24"/>
          <w:szCs w:val="24"/>
          <w:lang w:eastAsia="en-US"/>
        </w:rPr>
        <w:t xml:space="preserve"> </w:t>
      </w:r>
      <w:r>
        <w:rPr>
          <w:rFonts w:ascii="Arial" w:eastAsia="Calibri" w:hAnsi="Arial" w:cs="Arial"/>
          <w:sz w:val="24"/>
          <w:szCs w:val="24"/>
          <w:lang w:eastAsia="en-US"/>
        </w:rPr>
        <w:t>stosunku</w:t>
      </w:r>
      <w:r>
        <w:rPr>
          <w:rFonts w:ascii="Arial" w:eastAsia="Calibri" w:hAnsi="Arial" w:cs="Arial"/>
          <w:spacing w:val="-4"/>
          <w:sz w:val="24"/>
          <w:szCs w:val="24"/>
          <w:lang w:eastAsia="en-US"/>
        </w:rPr>
        <w:t xml:space="preserve"> </w:t>
      </w:r>
      <w:r>
        <w:rPr>
          <w:rFonts w:ascii="Arial" w:eastAsia="Calibri" w:hAnsi="Arial" w:cs="Arial"/>
          <w:sz w:val="24"/>
          <w:szCs w:val="24"/>
          <w:lang w:eastAsia="en-US"/>
        </w:rPr>
        <w:t>prawnego z</w:t>
      </w:r>
      <w:r>
        <w:rPr>
          <w:rFonts w:ascii="Arial" w:eastAsia="Calibri" w:hAnsi="Arial" w:cs="Arial"/>
          <w:spacing w:val="-4"/>
          <w:sz w:val="24"/>
          <w:szCs w:val="24"/>
          <w:lang w:eastAsia="en-US"/>
        </w:rPr>
        <w:t xml:space="preserve"> </w:t>
      </w:r>
      <w:r>
        <w:rPr>
          <w:rFonts w:ascii="Arial" w:eastAsia="Calibri" w:hAnsi="Arial" w:cs="Arial"/>
          <w:sz w:val="24"/>
          <w:szCs w:val="24"/>
          <w:lang w:eastAsia="en-US"/>
        </w:rPr>
        <w:t>[</w:t>
      </w:r>
      <w:r>
        <w:rPr>
          <w:rFonts w:ascii="Arial" w:eastAsia="Calibri" w:hAnsi="Arial" w:cs="Arial"/>
          <w:sz w:val="24"/>
          <w:szCs w:val="24"/>
          <w:u w:val="single"/>
          <w:lang w:eastAsia="en-US"/>
        </w:rPr>
        <w:tab/>
      </w:r>
      <w:r>
        <w:rPr>
          <w:rFonts w:ascii="Arial" w:eastAsia="Calibri" w:hAnsi="Arial" w:cs="Arial"/>
          <w:sz w:val="24"/>
          <w:szCs w:val="24"/>
          <w:u w:val="single"/>
          <w:lang w:eastAsia="en-US"/>
        </w:rPr>
        <w:tab/>
      </w:r>
      <w:r>
        <w:rPr>
          <w:rFonts w:ascii="Arial" w:eastAsia="Calibri" w:hAnsi="Arial" w:cs="Arial"/>
          <w:sz w:val="24"/>
          <w:szCs w:val="24"/>
          <w:lang w:eastAsia="en-US"/>
        </w:rPr>
        <w:t>] lub z chwilą jego</w:t>
      </w:r>
      <w:r>
        <w:rPr>
          <w:rFonts w:ascii="Arial" w:eastAsia="Calibri" w:hAnsi="Arial" w:cs="Arial"/>
          <w:spacing w:val="1"/>
          <w:sz w:val="24"/>
          <w:szCs w:val="24"/>
          <w:lang w:eastAsia="en-US"/>
        </w:rPr>
        <w:t xml:space="preserve"> </w:t>
      </w:r>
      <w:r>
        <w:rPr>
          <w:rFonts w:ascii="Arial" w:eastAsia="Calibri" w:hAnsi="Arial" w:cs="Arial"/>
          <w:sz w:val="24"/>
          <w:szCs w:val="24"/>
          <w:lang w:eastAsia="en-US"/>
        </w:rPr>
        <w:t>odwołania.</w:t>
      </w:r>
    </w:p>
    <w:p w14:paraId="72F9A525" w14:textId="40E20800" w:rsidR="00073442" w:rsidRDefault="00073442" w:rsidP="00073442">
      <w:pPr>
        <w:widowControl w:val="0"/>
        <w:autoSpaceDE w:val="0"/>
        <w:autoSpaceDN w:val="0"/>
        <w:spacing w:before="120" w:after="120" w:line="360" w:lineRule="auto"/>
        <w:rPr>
          <w:rFonts w:ascii="Arial" w:eastAsia="Calibri" w:hAnsi="Arial" w:cs="Arial"/>
          <w:sz w:val="24"/>
          <w:szCs w:val="24"/>
          <w:lang w:eastAsia="en-US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58240" behindDoc="1" locked="0" layoutInCell="1" allowOverlap="1" wp14:anchorId="581DB6DF" wp14:editId="4C144684">
                <wp:simplePos x="0" y="0"/>
                <wp:positionH relativeFrom="page">
                  <wp:posOffset>907415</wp:posOffset>
                </wp:positionH>
                <wp:positionV relativeFrom="paragraph">
                  <wp:posOffset>260985</wp:posOffset>
                </wp:positionV>
                <wp:extent cx="2305050" cy="1270"/>
                <wp:effectExtent l="0" t="0" r="0" b="0"/>
                <wp:wrapTopAndBottom/>
                <wp:docPr id="1075738888" name="Dowolny kształt: kształt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305050" cy="1270"/>
                        </a:xfrm>
                        <a:custGeom>
                          <a:avLst/>
                          <a:gdLst>
                            <a:gd name="T0" fmla="+- 0 1429 1429"/>
                            <a:gd name="T1" fmla="*/ T0 w 3630"/>
                            <a:gd name="T2" fmla="+- 0 5059 1429"/>
                            <a:gd name="T3" fmla="*/ T2 w 363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3630">
                              <a:moveTo>
                                <a:pt x="0" y="0"/>
                              </a:moveTo>
                              <a:lnTo>
                                <a:pt x="3630" y="0"/>
                              </a:lnTo>
                            </a:path>
                          </a:pathLst>
                        </a:custGeom>
                        <a:noFill/>
                        <a:ln w="8890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Overflow="clip" horzOverflow="clip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86F8445" id="Dowolny kształt: kształt 6" o:spid="_x0000_s1026" style="position:absolute;margin-left:71.45pt;margin-top:20.55pt;width:181.5pt;height:.1pt;z-index:-2516582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363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sAqrqAIAAL8FAAAOAAAAZHJzL2Uyb0RvYy54bWysVG1v0zAQ/o7Ef7D8EbTlpd1btHRCG0NI&#10;gyGt/ADXcZoIx2dst+n49ZwvSVcKfEG0kmXnzs8999z5rm92nWZb5XwLpuTZacqZMhKq1qxL/nV5&#10;f3LJmQ/CVEKDUSV/Vp7fLF6/uu5toXJoQFfKMQQxvuhtyZsQbJEkXjaqE/4UrDJorMF1IuDRrZPK&#10;iR7RO53kaXqe9OAq60Aq7/Hr3WDkC8KvayXDY117FZguOXILtDpaV3FNFteiWDthm1aONMQ/sOhE&#10;azDoHupOBME2rv0NqmulAw91OJXQJVDXrVSUA2aTpUfZPDXCKsoFxfF2L5P/f7Dy8/bJfnGRurcP&#10;IL95VCTprS/2lnjw6MNW/SeosIZiE4CS3dWuizcxDbYjTZ/3mqpdYBI/5rP0DP+cSbRl+QVJnohi&#10;uis3PnxQQDhi++DDUJEKd6RnxYzoMOgSIepOY3HenrCUZfP8ipaxgnu3bHJ7k7Blyno2O59NZd47&#10;5ZMTYSG/P2PNJreIlR9gIf/1xFA0E2m5MyNr3DERX0BKOlnwUZ8lcpsEQgR0ihn+xRdjH/sOd8YQ&#10;Dlv7uKkdZ9jUq0ESK0JkFkPELetLTlLEDx1s1RLIFI4qh0FerNocetH1Q1aDGW/EANg2w4aCRq4H&#10;lTVw32pNpdUmUrm8vBq08aDbKhojG+/Wq1vt2FbE50q/mAyC/eJmnQ93wjeDH5mGnB1sTEVRGiWq&#10;9+M+iFYPewTSKDr1d2zpOCZ8sYLqGdvbwTAdcJqFR1xqDUhU6tZy1oD7cfwt+uFDRAtnPU6Qkvvv&#10;G+EUZ/qjwSd6lc3nceTQYX52kePBHVpWhxZhJEKVPHDsnLi9DcOY2ljXrhuMlFEvGXiHz69u4zuh&#10;PAb24wGnBMk1TrQ4hg7P5PUydxc/AQAA//8DAFBLAwQUAAYACAAAACEAXMfV+9wAAAAJAQAADwAA&#10;AGRycy9kb3ducmV2LnhtbEyPwU7DMBBE70j8g7VI3KiT0FIIcaoKCcEN2tK7Ey9JRLwOsRuHv2d7&#10;guPMPs3OFJvZ9mLC0XeOFKSLBARS7UxHjYKPw/PNPQgfNBndO0IFP+hhU15eFDo3LtIOp31oBIeQ&#10;z7WCNoQhl9LXLVrtF25A4tunG60OLMdGmlFHDre9zJLkTlrdEX9o9YBPLdZf+5NVYI5xjRPusrfD&#10;8VWvq7j9ji/vSl1fzdtHEAHn8AfDuT5Xh5I7Ve5Exoue9TJ7YFTBMk1BMLBKVmxUZ+MWZFnI/wvK&#10;XwAAAP//AwBQSwECLQAUAAYACAAAACEAtoM4kv4AAADhAQAAEwAAAAAAAAAAAAAAAAAAAAAAW0Nv&#10;bnRlbnRfVHlwZXNdLnhtbFBLAQItABQABgAIAAAAIQA4/SH/1gAAAJQBAAALAAAAAAAAAAAAAAAA&#10;AC8BAABfcmVscy8ucmVsc1BLAQItABQABgAIAAAAIQCQsAqrqAIAAL8FAAAOAAAAAAAAAAAAAAAA&#10;AC4CAABkcnMvZTJvRG9jLnhtbFBLAQItABQABgAIAAAAIQBcx9X73AAAAAkBAAAPAAAAAAAAAAAA&#10;AAAAAAIFAABkcnMvZG93bnJldi54bWxQSwUGAAAAAAQABADzAAAACwYAAAAA&#10;" path="m,l3630,e" filled="f" strokeweight=".7pt">
                <v:path arrowok="t" o:connecttype="custom" o:connectlocs="0,0;2305050,0" o:connectangles="0,0"/>
                <w10:wrap type="topAndBottom" anchorx="page"/>
              </v:shape>
            </w:pict>
          </mc:Fallback>
        </mc:AlternateContent>
      </w:r>
      <w:r>
        <w:rPr>
          <w:rFonts w:ascii="Arial" w:eastAsia="Calibri" w:hAnsi="Arial" w:cs="Arial"/>
          <w:sz w:val="24"/>
          <w:szCs w:val="24"/>
          <w:lang w:eastAsia="en-US"/>
        </w:rPr>
        <w:t>Czytelny podpis osoby upoważnionej do</w:t>
      </w:r>
      <w:r>
        <w:rPr>
          <w:rFonts w:ascii="Arial" w:eastAsia="Calibri" w:hAnsi="Arial" w:cs="Arial"/>
          <w:spacing w:val="-52"/>
          <w:sz w:val="24"/>
          <w:szCs w:val="24"/>
          <w:lang w:eastAsia="en-US"/>
        </w:rPr>
        <w:t xml:space="preserve"> </w:t>
      </w:r>
      <w:r>
        <w:rPr>
          <w:rFonts w:ascii="Arial" w:eastAsia="Calibri" w:hAnsi="Arial" w:cs="Arial"/>
          <w:sz w:val="24"/>
          <w:szCs w:val="24"/>
          <w:lang w:eastAsia="en-US"/>
        </w:rPr>
        <w:t>wydawania</w:t>
      </w:r>
      <w:r>
        <w:rPr>
          <w:rFonts w:ascii="Arial" w:eastAsia="Calibri" w:hAnsi="Arial" w:cs="Arial"/>
          <w:spacing w:val="-6"/>
          <w:sz w:val="24"/>
          <w:szCs w:val="24"/>
          <w:lang w:eastAsia="en-US"/>
        </w:rPr>
        <w:t xml:space="preserve"> </w:t>
      </w:r>
      <w:r>
        <w:rPr>
          <w:rFonts w:ascii="Arial" w:eastAsia="Calibri" w:hAnsi="Arial" w:cs="Arial"/>
          <w:sz w:val="24"/>
          <w:szCs w:val="24"/>
          <w:lang w:eastAsia="en-US"/>
        </w:rPr>
        <w:t>i</w:t>
      </w:r>
      <w:r>
        <w:rPr>
          <w:rFonts w:ascii="Arial" w:eastAsia="Calibri" w:hAnsi="Arial" w:cs="Arial"/>
          <w:spacing w:val="-5"/>
          <w:sz w:val="24"/>
          <w:szCs w:val="24"/>
          <w:lang w:eastAsia="en-US"/>
        </w:rPr>
        <w:t xml:space="preserve"> </w:t>
      </w:r>
      <w:r>
        <w:rPr>
          <w:rFonts w:ascii="Arial" w:eastAsia="Calibri" w:hAnsi="Arial" w:cs="Arial"/>
          <w:sz w:val="24"/>
          <w:szCs w:val="24"/>
          <w:lang w:eastAsia="en-US"/>
        </w:rPr>
        <w:t>odwoływania</w:t>
      </w:r>
      <w:r>
        <w:rPr>
          <w:rFonts w:ascii="Arial" w:eastAsia="Calibri" w:hAnsi="Arial" w:cs="Arial"/>
          <w:spacing w:val="-5"/>
          <w:sz w:val="24"/>
          <w:szCs w:val="24"/>
          <w:lang w:eastAsia="en-US"/>
        </w:rPr>
        <w:t xml:space="preserve"> </w:t>
      </w:r>
      <w:r>
        <w:rPr>
          <w:rFonts w:ascii="Arial" w:eastAsia="Calibri" w:hAnsi="Arial" w:cs="Arial"/>
          <w:sz w:val="24"/>
          <w:szCs w:val="24"/>
          <w:lang w:eastAsia="en-US"/>
        </w:rPr>
        <w:t>upoważnień.</w:t>
      </w:r>
    </w:p>
    <w:p w14:paraId="6E416065" w14:textId="02842E22" w:rsidR="00073442" w:rsidRDefault="00073442" w:rsidP="00073442">
      <w:pPr>
        <w:widowControl w:val="0"/>
        <w:autoSpaceDE w:val="0"/>
        <w:autoSpaceDN w:val="0"/>
        <w:spacing w:before="120" w:after="120" w:line="360" w:lineRule="auto"/>
        <w:rPr>
          <w:rFonts w:ascii="Arial" w:eastAsia="Calibri" w:hAnsi="Arial" w:cs="Arial"/>
          <w:sz w:val="24"/>
          <w:szCs w:val="24"/>
          <w:lang w:eastAsia="en-US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55168" behindDoc="1" locked="0" layoutInCell="1" allowOverlap="1" wp14:anchorId="06FD75F6" wp14:editId="66666D83">
                <wp:simplePos x="0" y="0"/>
                <wp:positionH relativeFrom="page">
                  <wp:posOffset>908050</wp:posOffset>
                </wp:positionH>
                <wp:positionV relativeFrom="paragraph">
                  <wp:posOffset>217170</wp:posOffset>
                </wp:positionV>
                <wp:extent cx="2093595" cy="1270"/>
                <wp:effectExtent l="0" t="0" r="0" b="0"/>
                <wp:wrapTopAndBottom/>
                <wp:docPr id="304532447" name="Dowolny kształt: kształt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093595" cy="1270"/>
                        </a:xfrm>
                        <a:custGeom>
                          <a:avLst/>
                          <a:gdLst>
                            <a:gd name="T0" fmla="+- 0 1430 1430"/>
                            <a:gd name="T1" fmla="*/ T0 w 3297"/>
                            <a:gd name="T2" fmla="+- 0 4727 1430"/>
                            <a:gd name="T3" fmla="*/ T2 w 329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3297">
                              <a:moveTo>
                                <a:pt x="0" y="0"/>
                              </a:moveTo>
                              <a:lnTo>
                                <a:pt x="3297" y="0"/>
                              </a:lnTo>
                            </a:path>
                          </a:pathLst>
                        </a:custGeom>
                        <a:noFill/>
                        <a:ln w="8890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Overflow="clip" horzOverflow="clip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C53DB0D" id="Dowolny kształt: kształt 5" o:spid="_x0000_s1026" style="position:absolute;margin-left:71.5pt;margin-top:17.1pt;width:164.85pt;height:.1pt;z-index:-2516582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3297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siqIqgIAAL8FAAAOAAAAZHJzL2Uyb0RvYy54bWysVF1v0zAUfUfiP1h+BK1J046u0dIJbQwh&#10;DYa08gNcx2kiHF9ju03Hr+faTroQxAsiD5ade3zuuR++1zenVpKjMLYBVdD5LKVEKA5lo/YF/ba9&#10;v7iixDqmSiZBiYI+C0tvNq9fXXc6FxnUIEthCJIom3e6oLVzOk8Sy2vRMjsDLRQaKzAtc3g0+6Q0&#10;rEP2ViZZmr5LOjClNsCFtfj3LhrpJvBXleDusaqscEQWFLW5sJqw7vyabK5ZvjdM1w3vZbB/UNGy&#10;RqHTM9Udc4wcTPMHVdtwAxYqN+PQJlBVDRchBoxmnk6ieaqZFiEWTI7V5zTZ/0fLvxyf9FfjpVv9&#10;APy7xYwknbb52eIPFjFk132GEmvIDg5CsKfKtP4mhkFOIafP55yKkyMcf2bpenG5vqSEo22erULK&#10;E5YPd/nBuo8CAg87PlgXK1LiLuSzJIq16HSL1ataicV5e0FSMl8u4tJX8AybD7A3CdmmpCOLbL2a&#10;grIBFLiWq2wVCKewxQDzXNmIC/XvB4WsHkTzk+pV444w/wLSkCcN1udni9qGBCEDgnyEf8Gi7yk2&#10;3uldGGztaVMbSrCpdzEMzZxX5l34LekKGlLhf7RwFFsIJjepHDp5sUo1RoXrY1XRjDe8A2ybuAlO&#10;vdZRZRXcN1KG0krlpVxdrWNuLMim9Eavxpr97lYacmT+uYbPB4Nkv8G0se6O2TriginGbOCgyuCl&#10;Fqz80O8da2TcI5HEpIf+9i3tx4TNd1A+Y3sbiNMBp5l7xKWSgEK5bDQlNZif038ehw8RLZR0OEEK&#10;an8cmBGUyE8Kn+h6vlz6kRMOy8tVhgcztuzGFqY4UhXUUewcv711cUwdtGn2NXqah15S8B6fX9X4&#10;dxLiiOr7A06JkK5+ovkxND4H1Mvc3fwCAAD//wMAUEsDBBQABgAIAAAAIQABfEgE3QAAAAkBAAAP&#10;AAAAZHJzL2Rvd25yZXYueG1sTI/BTsMwEETvSPyDtUjcqEMS2irEqUolkDg25ZKbGy9JhL2OYrdN&#10;/57tCY4zO5p9U25mZ8UZpzB4UvC8SEAgtd4M1Cn4Orw/rUGEqMlo6wkVXDHAprq/K3Vh/IX2eK5j&#10;J7iEQqEV9DGOhZSh7dHpsPAjEt++/eR0ZDl10kz6wuXOyjRJltLpgfhDr0fc9dj+1CenQKbj1tvs&#10;+tK87dZ7+1k3H8OyUerxYd6+gog4x78w3PAZHSpmOvoTmSAs6zzjLVFBlqcgOJCv0hWI483IQVal&#10;/L+g+gUAAP//AwBQSwECLQAUAAYACAAAACEAtoM4kv4AAADhAQAAEwAAAAAAAAAAAAAAAAAAAAAA&#10;W0NvbnRlbnRfVHlwZXNdLnhtbFBLAQItABQABgAIAAAAIQA4/SH/1gAAAJQBAAALAAAAAAAAAAAA&#10;AAAAAC8BAABfcmVscy8ucmVsc1BLAQItABQABgAIAAAAIQDXsiqIqgIAAL8FAAAOAAAAAAAAAAAA&#10;AAAAAC4CAABkcnMvZTJvRG9jLnhtbFBLAQItABQABgAIAAAAIQABfEgE3QAAAAkBAAAPAAAAAAAA&#10;AAAAAAAAAAQFAABkcnMvZG93bnJldi54bWxQSwUGAAAAAAQABADzAAAADgYAAAAA&#10;" path="m,l3297,e" filled="f" strokeweight=".7pt">
                <v:path arrowok="t" o:connecttype="custom" o:connectlocs="0,0;2093595,0" o:connectangles="0,0"/>
                <w10:wrap type="topAndBottom" anchorx="page"/>
              </v:shape>
            </w:pict>
          </mc:Fallback>
        </mc:AlternateContent>
      </w:r>
    </w:p>
    <w:p w14:paraId="5D1BE884" w14:textId="77777777" w:rsidR="00073442" w:rsidRDefault="00073442" w:rsidP="00073442">
      <w:pPr>
        <w:widowControl w:val="0"/>
        <w:autoSpaceDE w:val="0"/>
        <w:autoSpaceDN w:val="0"/>
        <w:spacing w:before="120" w:after="120" w:line="360" w:lineRule="auto"/>
        <w:ind w:left="220"/>
        <w:rPr>
          <w:rFonts w:ascii="Arial" w:eastAsia="Calibri" w:hAnsi="Arial" w:cs="Arial"/>
          <w:sz w:val="24"/>
          <w:szCs w:val="24"/>
          <w:lang w:eastAsia="en-US"/>
        </w:rPr>
      </w:pPr>
      <w:r>
        <w:rPr>
          <w:rFonts w:ascii="Arial" w:eastAsia="Calibri" w:hAnsi="Arial" w:cs="Arial"/>
          <w:sz w:val="24"/>
          <w:szCs w:val="24"/>
          <w:lang w:eastAsia="en-US"/>
        </w:rPr>
        <w:t>(miejscowość,</w:t>
      </w:r>
      <w:r>
        <w:rPr>
          <w:rFonts w:ascii="Arial" w:eastAsia="Calibri" w:hAnsi="Arial" w:cs="Arial"/>
          <w:spacing w:val="-5"/>
          <w:sz w:val="24"/>
          <w:szCs w:val="24"/>
          <w:lang w:eastAsia="en-US"/>
        </w:rPr>
        <w:t xml:space="preserve"> </w:t>
      </w:r>
      <w:r>
        <w:rPr>
          <w:rFonts w:ascii="Arial" w:eastAsia="Calibri" w:hAnsi="Arial" w:cs="Arial"/>
          <w:sz w:val="24"/>
          <w:szCs w:val="24"/>
          <w:lang w:eastAsia="en-US"/>
        </w:rPr>
        <w:t>data,</w:t>
      </w:r>
      <w:r>
        <w:rPr>
          <w:rFonts w:ascii="Arial" w:eastAsia="Calibri" w:hAnsi="Arial" w:cs="Arial"/>
          <w:spacing w:val="-3"/>
          <w:sz w:val="24"/>
          <w:szCs w:val="24"/>
          <w:lang w:eastAsia="en-US"/>
        </w:rPr>
        <w:t xml:space="preserve"> </w:t>
      </w:r>
      <w:r>
        <w:rPr>
          <w:rFonts w:ascii="Arial" w:eastAsia="Calibri" w:hAnsi="Arial" w:cs="Arial"/>
          <w:sz w:val="24"/>
          <w:szCs w:val="24"/>
          <w:lang w:eastAsia="en-US"/>
        </w:rPr>
        <w:t>podpis)</w:t>
      </w:r>
    </w:p>
    <w:p w14:paraId="12B40A77" w14:textId="77777777" w:rsidR="00073442" w:rsidRDefault="00073442" w:rsidP="00073442">
      <w:pPr>
        <w:widowControl w:val="0"/>
        <w:tabs>
          <w:tab w:val="left" w:pos="7229"/>
        </w:tabs>
        <w:autoSpaceDE w:val="0"/>
        <w:autoSpaceDN w:val="0"/>
        <w:spacing w:before="120" w:after="120" w:line="360" w:lineRule="auto"/>
        <w:ind w:left="220" w:right="151"/>
        <w:rPr>
          <w:rFonts w:ascii="Arial" w:eastAsia="Calibri" w:hAnsi="Arial" w:cs="Arial"/>
          <w:sz w:val="24"/>
          <w:szCs w:val="24"/>
          <w:lang w:eastAsia="en-US"/>
        </w:rPr>
      </w:pPr>
      <w:r>
        <w:rPr>
          <w:rFonts w:ascii="Arial" w:eastAsia="Calibri" w:hAnsi="Arial" w:cs="Arial"/>
          <w:sz w:val="24"/>
          <w:szCs w:val="24"/>
          <w:lang w:eastAsia="en-US"/>
        </w:rPr>
        <w:t>Oświadczam,</w:t>
      </w:r>
      <w:r>
        <w:rPr>
          <w:rFonts w:ascii="Arial" w:eastAsia="Calibri" w:hAnsi="Arial" w:cs="Arial"/>
          <w:spacing w:val="-1"/>
          <w:sz w:val="24"/>
          <w:szCs w:val="24"/>
          <w:lang w:eastAsia="en-US"/>
        </w:rPr>
        <w:t xml:space="preserve"> </w:t>
      </w:r>
      <w:r>
        <w:rPr>
          <w:rFonts w:ascii="Arial" w:eastAsia="Calibri" w:hAnsi="Arial" w:cs="Arial"/>
          <w:sz w:val="24"/>
          <w:szCs w:val="24"/>
          <w:lang w:eastAsia="en-US"/>
        </w:rPr>
        <w:t>że</w:t>
      </w:r>
      <w:r>
        <w:rPr>
          <w:rFonts w:ascii="Arial" w:eastAsia="Calibri" w:hAnsi="Arial" w:cs="Arial"/>
          <w:spacing w:val="46"/>
          <w:sz w:val="24"/>
          <w:szCs w:val="24"/>
          <w:lang w:eastAsia="en-US"/>
        </w:rPr>
        <w:t xml:space="preserve"> </w:t>
      </w:r>
      <w:r>
        <w:rPr>
          <w:rFonts w:ascii="Arial" w:eastAsia="Calibri" w:hAnsi="Arial" w:cs="Arial"/>
          <w:sz w:val="24"/>
          <w:szCs w:val="24"/>
          <w:lang w:eastAsia="en-US"/>
        </w:rPr>
        <w:t>zapoznałem/am</w:t>
      </w:r>
      <w:r>
        <w:rPr>
          <w:rFonts w:ascii="Arial" w:eastAsia="Calibri" w:hAnsi="Arial" w:cs="Arial"/>
          <w:spacing w:val="-3"/>
          <w:sz w:val="24"/>
          <w:szCs w:val="24"/>
          <w:lang w:eastAsia="en-US"/>
        </w:rPr>
        <w:t xml:space="preserve"> </w:t>
      </w:r>
      <w:r>
        <w:rPr>
          <w:rFonts w:ascii="Arial" w:eastAsia="Calibri" w:hAnsi="Arial" w:cs="Arial"/>
          <w:sz w:val="24"/>
          <w:szCs w:val="24"/>
          <w:lang w:eastAsia="en-US"/>
        </w:rPr>
        <w:t>się</w:t>
      </w:r>
      <w:r>
        <w:rPr>
          <w:rFonts w:ascii="Arial" w:eastAsia="Calibri" w:hAnsi="Arial" w:cs="Arial"/>
          <w:spacing w:val="48"/>
          <w:sz w:val="24"/>
          <w:szCs w:val="24"/>
          <w:lang w:eastAsia="en-US"/>
        </w:rPr>
        <w:t xml:space="preserve"> </w:t>
      </w:r>
      <w:r>
        <w:rPr>
          <w:rFonts w:ascii="Arial" w:eastAsia="Calibri" w:hAnsi="Arial" w:cs="Arial"/>
          <w:sz w:val="24"/>
          <w:szCs w:val="24"/>
          <w:lang w:eastAsia="en-US"/>
        </w:rPr>
        <w:t>z</w:t>
      </w:r>
      <w:r>
        <w:rPr>
          <w:rFonts w:ascii="Arial" w:eastAsia="Calibri" w:hAnsi="Arial" w:cs="Arial"/>
          <w:spacing w:val="-5"/>
          <w:sz w:val="24"/>
          <w:szCs w:val="24"/>
          <w:lang w:eastAsia="en-US"/>
        </w:rPr>
        <w:t xml:space="preserve"> </w:t>
      </w:r>
      <w:r>
        <w:rPr>
          <w:rFonts w:ascii="Arial" w:eastAsia="Calibri" w:hAnsi="Arial" w:cs="Arial"/>
          <w:sz w:val="24"/>
          <w:szCs w:val="24"/>
          <w:lang w:eastAsia="en-US"/>
        </w:rPr>
        <w:t>przepisami</w:t>
      </w:r>
      <w:r>
        <w:rPr>
          <w:rFonts w:ascii="Arial" w:eastAsia="Calibri" w:hAnsi="Arial" w:cs="Arial"/>
          <w:spacing w:val="-3"/>
          <w:sz w:val="24"/>
          <w:szCs w:val="24"/>
          <w:lang w:eastAsia="en-US"/>
        </w:rPr>
        <w:t xml:space="preserve"> </w:t>
      </w:r>
      <w:r>
        <w:rPr>
          <w:rFonts w:ascii="Arial" w:eastAsia="Calibri" w:hAnsi="Arial" w:cs="Arial"/>
          <w:sz w:val="24"/>
          <w:szCs w:val="24"/>
          <w:lang w:eastAsia="en-US"/>
        </w:rPr>
        <w:t>dotyczącymi</w:t>
      </w:r>
      <w:r>
        <w:rPr>
          <w:rFonts w:ascii="Arial" w:eastAsia="Calibri" w:hAnsi="Arial" w:cs="Arial"/>
          <w:spacing w:val="-2"/>
          <w:sz w:val="24"/>
          <w:szCs w:val="24"/>
          <w:lang w:eastAsia="en-US"/>
        </w:rPr>
        <w:t xml:space="preserve"> </w:t>
      </w:r>
      <w:r>
        <w:rPr>
          <w:rFonts w:ascii="Arial" w:eastAsia="Calibri" w:hAnsi="Arial" w:cs="Arial"/>
          <w:sz w:val="24"/>
          <w:szCs w:val="24"/>
          <w:lang w:eastAsia="en-US"/>
        </w:rPr>
        <w:t>ochrony</w:t>
      </w:r>
      <w:r>
        <w:rPr>
          <w:rFonts w:ascii="Arial" w:eastAsia="Calibri" w:hAnsi="Arial" w:cs="Arial"/>
          <w:spacing w:val="47"/>
          <w:sz w:val="24"/>
          <w:szCs w:val="24"/>
          <w:lang w:eastAsia="en-US"/>
        </w:rPr>
        <w:t xml:space="preserve"> </w:t>
      </w:r>
      <w:r>
        <w:rPr>
          <w:rFonts w:ascii="Arial" w:eastAsia="Calibri" w:hAnsi="Arial" w:cs="Arial"/>
          <w:sz w:val="24"/>
          <w:szCs w:val="24"/>
          <w:lang w:eastAsia="en-US"/>
        </w:rPr>
        <w:t>danych</w:t>
      </w:r>
      <w:r>
        <w:rPr>
          <w:rFonts w:ascii="Arial" w:eastAsia="Calibri" w:hAnsi="Arial" w:cs="Arial"/>
          <w:spacing w:val="-3"/>
          <w:sz w:val="24"/>
          <w:szCs w:val="24"/>
          <w:lang w:eastAsia="en-US"/>
        </w:rPr>
        <w:t xml:space="preserve"> </w:t>
      </w:r>
      <w:r>
        <w:rPr>
          <w:rFonts w:ascii="Arial" w:eastAsia="Calibri" w:hAnsi="Arial" w:cs="Arial"/>
          <w:sz w:val="24"/>
          <w:szCs w:val="24"/>
          <w:lang w:eastAsia="en-US"/>
        </w:rPr>
        <w:t>osobowych,</w:t>
      </w:r>
      <w:r>
        <w:rPr>
          <w:rFonts w:ascii="Arial" w:eastAsia="Calibri" w:hAnsi="Arial" w:cs="Arial"/>
          <w:spacing w:val="-51"/>
          <w:sz w:val="24"/>
          <w:szCs w:val="24"/>
          <w:lang w:eastAsia="en-US"/>
        </w:rPr>
        <w:t xml:space="preserve"> </w:t>
      </w:r>
      <w:r>
        <w:rPr>
          <w:rFonts w:ascii="Arial" w:eastAsia="Calibri" w:hAnsi="Arial" w:cs="Arial"/>
          <w:sz w:val="24"/>
          <w:szCs w:val="24"/>
          <w:lang w:eastAsia="en-US"/>
        </w:rPr>
        <w:t>w</w:t>
      </w:r>
      <w:r>
        <w:rPr>
          <w:rFonts w:ascii="Arial" w:eastAsia="Calibri" w:hAnsi="Arial" w:cs="Arial"/>
          <w:spacing w:val="-2"/>
          <w:sz w:val="24"/>
          <w:szCs w:val="24"/>
          <w:lang w:eastAsia="en-US"/>
        </w:rPr>
        <w:t xml:space="preserve"> </w:t>
      </w:r>
      <w:r>
        <w:rPr>
          <w:rFonts w:ascii="Arial" w:eastAsia="Calibri" w:hAnsi="Arial" w:cs="Arial"/>
          <w:sz w:val="24"/>
          <w:szCs w:val="24"/>
          <w:lang w:eastAsia="en-US"/>
        </w:rPr>
        <w:t>tym</w:t>
      </w:r>
      <w:r>
        <w:rPr>
          <w:rFonts w:ascii="Arial" w:eastAsia="Calibri" w:hAnsi="Arial" w:cs="Arial"/>
          <w:spacing w:val="-3"/>
          <w:sz w:val="24"/>
          <w:szCs w:val="24"/>
          <w:lang w:eastAsia="en-US"/>
        </w:rPr>
        <w:t xml:space="preserve"> </w:t>
      </w:r>
      <w:r>
        <w:rPr>
          <w:rFonts w:ascii="Arial" w:eastAsia="Calibri" w:hAnsi="Arial" w:cs="Arial"/>
          <w:sz w:val="24"/>
          <w:szCs w:val="24"/>
          <w:lang w:eastAsia="en-US"/>
        </w:rPr>
        <w:t>z</w:t>
      </w:r>
      <w:r>
        <w:rPr>
          <w:rFonts w:ascii="Arial" w:eastAsia="Calibri" w:hAnsi="Arial" w:cs="Arial"/>
          <w:spacing w:val="-2"/>
          <w:sz w:val="24"/>
          <w:szCs w:val="24"/>
          <w:lang w:eastAsia="en-US"/>
        </w:rPr>
        <w:t xml:space="preserve"> </w:t>
      </w:r>
      <w:r>
        <w:rPr>
          <w:rFonts w:ascii="Arial" w:eastAsia="Calibri" w:hAnsi="Arial" w:cs="Arial"/>
          <w:sz w:val="24"/>
          <w:szCs w:val="24"/>
          <w:lang w:eastAsia="en-US"/>
        </w:rPr>
        <w:t>RODO, a</w:t>
      </w:r>
      <w:r>
        <w:rPr>
          <w:rFonts w:ascii="Arial" w:eastAsia="Calibri" w:hAnsi="Arial" w:cs="Arial"/>
          <w:spacing w:val="-4"/>
          <w:sz w:val="24"/>
          <w:szCs w:val="24"/>
          <w:lang w:eastAsia="en-US"/>
        </w:rPr>
        <w:t xml:space="preserve"> </w:t>
      </w:r>
      <w:r>
        <w:rPr>
          <w:rFonts w:ascii="Arial" w:eastAsia="Calibri" w:hAnsi="Arial" w:cs="Arial"/>
          <w:sz w:val="24"/>
          <w:szCs w:val="24"/>
          <w:lang w:eastAsia="en-US"/>
        </w:rPr>
        <w:t>także z</w:t>
      </w:r>
      <w:r>
        <w:rPr>
          <w:rFonts w:ascii="Arial" w:eastAsia="Calibri" w:hAnsi="Arial" w:cs="Arial"/>
          <w:spacing w:val="-2"/>
          <w:sz w:val="24"/>
          <w:szCs w:val="24"/>
          <w:lang w:eastAsia="en-US"/>
        </w:rPr>
        <w:t xml:space="preserve"> </w:t>
      </w:r>
      <w:r>
        <w:rPr>
          <w:rFonts w:ascii="Arial" w:eastAsia="Calibri" w:hAnsi="Arial" w:cs="Arial"/>
          <w:sz w:val="24"/>
          <w:szCs w:val="24"/>
          <w:lang w:eastAsia="en-US"/>
        </w:rPr>
        <w:t>obowiązującymi</w:t>
      </w:r>
      <w:r>
        <w:rPr>
          <w:rFonts w:ascii="Arial" w:eastAsia="Calibri" w:hAnsi="Arial" w:cs="Arial"/>
          <w:spacing w:val="30"/>
          <w:sz w:val="24"/>
          <w:szCs w:val="24"/>
          <w:lang w:eastAsia="en-US"/>
        </w:rPr>
        <w:t xml:space="preserve"> </w:t>
      </w:r>
      <w:r>
        <w:rPr>
          <w:rFonts w:ascii="Arial" w:eastAsia="Calibri" w:hAnsi="Arial" w:cs="Arial"/>
          <w:sz w:val="24"/>
          <w:szCs w:val="24"/>
          <w:lang w:eastAsia="en-US"/>
        </w:rPr>
        <w:t>w</w:t>
      </w:r>
      <w:r>
        <w:rPr>
          <w:rFonts w:ascii="Arial" w:eastAsia="Calibri" w:hAnsi="Arial" w:cs="Arial"/>
          <w:sz w:val="24"/>
          <w:szCs w:val="24"/>
          <w:u w:val="single"/>
          <w:lang w:eastAsia="en-US"/>
        </w:rPr>
        <w:tab/>
      </w:r>
      <w:r>
        <w:rPr>
          <w:rFonts w:ascii="Arial" w:eastAsia="Calibri" w:hAnsi="Arial" w:cs="Arial"/>
          <w:sz w:val="24"/>
          <w:szCs w:val="24"/>
          <w:lang w:eastAsia="en-US"/>
        </w:rPr>
        <w:t>Polityką</w:t>
      </w:r>
      <w:r>
        <w:rPr>
          <w:rFonts w:ascii="Arial" w:eastAsia="Calibri" w:hAnsi="Arial" w:cs="Arial"/>
          <w:spacing w:val="1"/>
          <w:sz w:val="24"/>
          <w:szCs w:val="24"/>
          <w:lang w:eastAsia="en-US"/>
        </w:rPr>
        <w:t xml:space="preserve"> </w:t>
      </w:r>
      <w:r>
        <w:rPr>
          <w:rFonts w:ascii="Arial" w:eastAsia="Calibri" w:hAnsi="Arial" w:cs="Arial"/>
          <w:sz w:val="24"/>
          <w:szCs w:val="24"/>
          <w:lang w:eastAsia="en-US"/>
        </w:rPr>
        <w:t>bezpieczeństwa ochrony danych osobowych oraz Instrukcją zarządzania systemem</w:t>
      </w:r>
      <w:r>
        <w:rPr>
          <w:rFonts w:ascii="Arial" w:eastAsia="Calibri" w:hAnsi="Arial" w:cs="Arial"/>
          <w:spacing w:val="1"/>
          <w:sz w:val="24"/>
          <w:szCs w:val="24"/>
          <w:lang w:eastAsia="en-US"/>
        </w:rPr>
        <w:t xml:space="preserve"> </w:t>
      </w:r>
      <w:r>
        <w:rPr>
          <w:rFonts w:ascii="Arial" w:eastAsia="Calibri" w:hAnsi="Arial" w:cs="Arial"/>
          <w:sz w:val="24"/>
          <w:szCs w:val="24"/>
          <w:lang w:eastAsia="en-US"/>
        </w:rPr>
        <w:t>informatycznym służącym do przetwarzania danych osobowych i zobowiązuję się do</w:t>
      </w:r>
      <w:r>
        <w:rPr>
          <w:rFonts w:ascii="Arial" w:eastAsia="Calibri" w:hAnsi="Arial" w:cs="Arial"/>
          <w:spacing w:val="1"/>
          <w:sz w:val="24"/>
          <w:szCs w:val="24"/>
          <w:lang w:eastAsia="en-US"/>
        </w:rPr>
        <w:t xml:space="preserve"> </w:t>
      </w:r>
      <w:r>
        <w:rPr>
          <w:rFonts w:ascii="Arial" w:eastAsia="Calibri" w:hAnsi="Arial" w:cs="Arial"/>
          <w:sz w:val="24"/>
          <w:szCs w:val="24"/>
          <w:lang w:eastAsia="en-US"/>
        </w:rPr>
        <w:t>przestrzegania</w:t>
      </w:r>
      <w:r>
        <w:rPr>
          <w:rFonts w:ascii="Arial" w:eastAsia="Calibri" w:hAnsi="Arial" w:cs="Arial"/>
          <w:spacing w:val="-4"/>
          <w:sz w:val="24"/>
          <w:szCs w:val="24"/>
          <w:lang w:eastAsia="en-US"/>
        </w:rPr>
        <w:t xml:space="preserve"> </w:t>
      </w:r>
      <w:r>
        <w:rPr>
          <w:rFonts w:ascii="Arial" w:eastAsia="Calibri" w:hAnsi="Arial" w:cs="Arial"/>
          <w:sz w:val="24"/>
          <w:szCs w:val="24"/>
          <w:lang w:eastAsia="en-US"/>
        </w:rPr>
        <w:t>zasad</w:t>
      </w:r>
      <w:r>
        <w:rPr>
          <w:rFonts w:ascii="Arial" w:eastAsia="Calibri" w:hAnsi="Arial" w:cs="Arial"/>
          <w:spacing w:val="-1"/>
          <w:sz w:val="24"/>
          <w:szCs w:val="24"/>
          <w:lang w:eastAsia="en-US"/>
        </w:rPr>
        <w:t xml:space="preserve"> </w:t>
      </w:r>
      <w:r>
        <w:rPr>
          <w:rFonts w:ascii="Arial" w:eastAsia="Calibri" w:hAnsi="Arial" w:cs="Arial"/>
          <w:sz w:val="24"/>
          <w:szCs w:val="24"/>
          <w:lang w:eastAsia="en-US"/>
        </w:rPr>
        <w:t>przetwarzania</w:t>
      </w:r>
      <w:r>
        <w:rPr>
          <w:rFonts w:ascii="Arial" w:eastAsia="Calibri" w:hAnsi="Arial" w:cs="Arial"/>
          <w:spacing w:val="-3"/>
          <w:sz w:val="24"/>
          <w:szCs w:val="24"/>
          <w:lang w:eastAsia="en-US"/>
        </w:rPr>
        <w:t xml:space="preserve"> </w:t>
      </w:r>
      <w:r>
        <w:rPr>
          <w:rFonts w:ascii="Arial" w:eastAsia="Calibri" w:hAnsi="Arial" w:cs="Arial"/>
          <w:sz w:val="24"/>
          <w:szCs w:val="24"/>
          <w:lang w:eastAsia="en-US"/>
        </w:rPr>
        <w:t>danych</w:t>
      </w:r>
      <w:r>
        <w:rPr>
          <w:rFonts w:ascii="Arial" w:eastAsia="Calibri" w:hAnsi="Arial" w:cs="Arial"/>
          <w:spacing w:val="-3"/>
          <w:sz w:val="24"/>
          <w:szCs w:val="24"/>
          <w:lang w:eastAsia="en-US"/>
        </w:rPr>
        <w:t xml:space="preserve"> </w:t>
      </w:r>
      <w:r>
        <w:rPr>
          <w:rFonts w:ascii="Arial" w:eastAsia="Calibri" w:hAnsi="Arial" w:cs="Arial"/>
          <w:sz w:val="24"/>
          <w:szCs w:val="24"/>
          <w:lang w:eastAsia="en-US"/>
        </w:rPr>
        <w:t>osobowych</w:t>
      </w:r>
      <w:r>
        <w:rPr>
          <w:rFonts w:ascii="Arial" w:eastAsia="Calibri" w:hAnsi="Arial" w:cs="Arial"/>
          <w:spacing w:val="-3"/>
          <w:sz w:val="24"/>
          <w:szCs w:val="24"/>
          <w:lang w:eastAsia="en-US"/>
        </w:rPr>
        <w:t xml:space="preserve"> </w:t>
      </w:r>
      <w:r>
        <w:rPr>
          <w:rFonts w:ascii="Arial" w:eastAsia="Calibri" w:hAnsi="Arial" w:cs="Arial"/>
          <w:sz w:val="24"/>
          <w:szCs w:val="24"/>
          <w:lang w:eastAsia="en-US"/>
        </w:rPr>
        <w:t>określonych</w:t>
      </w:r>
      <w:r>
        <w:rPr>
          <w:rFonts w:ascii="Arial" w:eastAsia="Calibri" w:hAnsi="Arial" w:cs="Arial"/>
          <w:spacing w:val="-4"/>
          <w:sz w:val="24"/>
          <w:szCs w:val="24"/>
          <w:lang w:eastAsia="en-US"/>
        </w:rPr>
        <w:t xml:space="preserve"> </w:t>
      </w:r>
      <w:r>
        <w:rPr>
          <w:rFonts w:ascii="Arial" w:eastAsia="Calibri" w:hAnsi="Arial" w:cs="Arial"/>
          <w:sz w:val="24"/>
          <w:szCs w:val="24"/>
          <w:lang w:eastAsia="en-US"/>
        </w:rPr>
        <w:t>w</w:t>
      </w:r>
      <w:r>
        <w:rPr>
          <w:rFonts w:ascii="Arial" w:eastAsia="Calibri" w:hAnsi="Arial" w:cs="Arial"/>
          <w:spacing w:val="-4"/>
          <w:sz w:val="24"/>
          <w:szCs w:val="24"/>
          <w:lang w:eastAsia="en-US"/>
        </w:rPr>
        <w:t xml:space="preserve"> </w:t>
      </w:r>
      <w:r>
        <w:rPr>
          <w:rFonts w:ascii="Arial" w:eastAsia="Calibri" w:hAnsi="Arial" w:cs="Arial"/>
          <w:sz w:val="24"/>
          <w:szCs w:val="24"/>
          <w:lang w:eastAsia="en-US"/>
        </w:rPr>
        <w:t>tych</w:t>
      </w:r>
      <w:r>
        <w:rPr>
          <w:rFonts w:ascii="Arial" w:eastAsia="Calibri" w:hAnsi="Arial" w:cs="Arial"/>
          <w:spacing w:val="4"/>
          <w:sz w:val="24"/>
          <w:szCs w:val="24"/>
          <w:lang w:eastAsia="en-US"/>
        </w:rPr>
        <w:t xml:space="preserve"> </w:t>
      </w:r>
      <w:r>
        <w:rPr>
          <w:rFonts w:ascii="Arial" w:eastAsia="Calibri" w:hAnsi="Arial" w:cs="Arial"/>
          <w:sz w:val="24"/>
          <w:szCs w:val="24"/>
          <w:lang w:eastAsia="en-US"/>
        </w:rPr>
        <w:t>dokumentach.</w:t>
      </w:r>
    </w:p>
    <w:p w14:paraId="20022A09" w14:textId="77777777" w:rsidR="00073442" w:rsidRDefault="00073442" w:rsidP="00073442">
      <w:pPr>
        <w:widowControl w:val="0"/>
        <w:tabs>
          <w:tab w:val="left" w:pos="8251"/>
        </w:tabs>
        <w:autoSpaceDE w:val="0"/>
        <w:autoSpaceDN w:val="0"/>
        <w:spacing w:before="120" w:after="120" w:line="360" w:lineRule="auto"/>
        <w:ind w:left="220" w:right="113"/>
        <w:rPr>
          <w:rFonts w:ascii="Arial" w:eastAsia="Calibri" w:hAnsi="Arial" w:cs="Arial"/>
          <w:sz w:val="24"/>
          <w:szCs w:val="24"/>
          <w:lang w:eastAsia="en-US"/>
        </w:rPr>
      </w:pPr>
      <w:r>
        <w:rPr>
          <w:rFonts w:ascii="Arial" w:eastAsia="Calibri" w:hAnsi="Arial" w:cs="Arial"/>
          <w:sz w:val="24"/>
          <w:szCs w:val="24"/>
          <w:lang w:eastAsia="en-US"/>
        </w:rPr>
        <w:lastRenderedPageBreak/>
        <w:t xml:space="preserve">Zobowiązuję się do zachowania w tajemnicy przetwarzanych danych osobowych, </w:t>
      </w:r>
      <w:r>
        <w:rPr>
          <w:rFonts w:ascii="Arial" w:eastAsia="Calibri" w:hAnsi="Arial" w:cs="Arial"/>
          <w:sz w:val="24"/>
          <w:szCs w:val="24"/>
          <w:lang w:eastAsia="en-US"/>
        </w:rPr>
        <w:br/>
        <w:t>z którymi</w:t>
      </w:r>
      <w:r>
        <w:rPr>
          <w:rFonts w:ascii="Arial" w:eastAsia="Calibri" w:hAnsi="Arial" w:cs="Arial"/>
          <w:spacing w:val="1"/>
          <w:sz w:val="24"/>
          <w:szCs w:val="24"/>
          <w:lang w:eastAsia="en-US"/>
        </w:rPr>
        <w:t xml:space="preserve"> </w:t>
      </w:r>
      <w:r>
        <w:rPr>
          <w:rFonts w:ascii="Arial" w:eastAsia="Calibri" w:hAnsi="Arial" w:cs="Arial"/>
          <w:sz w:val="24"/>
          <w:szCs w:val="24"/>
          <w:lang w:eastAsia="en-US"/>
        </w:rPr>
        <w:t>zapoznałem/am</w:t>
      </w:r>
      <w:r>
        <w:rPr>
          <w:rFonts w:ascii="Arial" w:eastAsia="Calibri" w:hAnsi="Arial" w:cs="Arial"/>
          <w:spacing w:val="-4"/>
          <w:sz w:val="24"/>
          <w:szCs w:val="24"/>
          <w:lang w:eastAsia="en-US"/>
        </w:rPr>
        <w:t xml:space="preserve"> </w:t>
      </w:r>
      <w:r>
        <w:rPr>
          <w:rFonts w:ascii="Arial" w:eastAsia="Calibri" w:hAnsi="Arial" w:cs="Arial"/>
          <w:sz w:val="24"/>
          <w:szCs w:val="24"/>
          <w:lang w:eastAsia="en-US"/>
        </w:rPr>
        <w:t>się</w:t>
      </w:r>
      <w:r>
        <w:rPr>
          <w:rFonts w:ascii="Arial" w:eastAsia="Calibri" w:hAnsi="Arial" w:cs="Arial"/>
          <w:spacing w:val="-4"/>
          <w:sz w:val="24"/>
          <w:szCs w:val="24"/>
          <w:lang w:eastAsia="en-US"/>
        </w:rPr>
        <w:t xml:space="preserve"> </w:t>
      </w:r>
      <w:r>
        <w:rPr>
          <w:rFonts w:ascii="Arial" w:eastAsia="Calibri" w:hAnsi="Arial" w:cs="Arial"/>
          <w:sz w:val="24"/>
          <w:szCs w:val="24"/>
          <w:lang w:eastAsia="en-US"/>
        </w:rPr>
        <w:t>oraz</w:t>
      </w:r>
      <w:r>
        <w:rPr>
          <w:rFonts w:ascii="Arial" w:eastAsia="Calibri" w:hAnsi="Arial" w:cs="Arial"/>
          <w:spacing w:val="-3"/>
          <w:sz w:val="24"/>
          <w:szCs w:val="24"/>
          <w:lang w:eastAsia="en-US"/>
        </w:rPr>
        <w:t xml:space="preserve"> </w:t>
      </w:r>
      <w:r>
        <w:rPr>
          <w:rFonts w:ascii="Arial" w:eastAsia="Calibri" w:hAnsi="Arial" w:cs="Arial"/>
          <w:sz w:val="24"/>
          <w:szCs w:val="24"/>
          <w:lang w:eastAsia="en-US"/>
        </w:rPr>
        <w:t>sposobów</w:t>
      </w:r>
      <w:r>
        <w:rPr>
          <w:rFonts w:ascii="Arial" w:eastAsia="Calibri" w:hAnsi="Arial" w:cs="Arial"/>
          <w:spacing w:val="-4"/>
          <w:sz w:val="24"/>
          <w:szCs w:val="24"/>
          <w:lang w:eastAsia="en-US"/>
        </w:rPr>
        <w:t xml:space="preserve"> </w:t>
      </w:r>
      <w:r>
        <w:rPr>
          <w:rFonts w:ascii="Arial" w:eastAsia="Calibri" w:hAnsi="Arial" w:cs="Arial"/>
          <w:sz w:val="24"/>
          <w:szCs w:val="24"/>
          <w:lang w:eastAsia="en-US"/>
        </w:rPr>
        <w:t>ich</w:t>
      </w:r>
      <w:r>
        <w:rPr>
          <w:rFonts w:ascii="Arial" w:eastAsia="Calibri" w:hAnsi="Arial" w:cs="Arial"/>
          <w:spacing w:val="-3"/>
          <w:sz w:val="24"/>
          <w:szCs w:val="24"/>
          <w:lang w:eastAsia="en-US"/>
        </w:rPr>
        <w:t xml:space="preserve"> </w:t>
      </w:r>
      <w:r>
        <w:rPr>
          <w:rFonts w:ascii="Arial" w:eastAsia="Calibri" w:hAnsi="Arial" w:cs="Arial"/>
          <w:sz w:val="24"/>
          <w:szCs w:val="24"/>
          <w:lang w:eastAsia="en-US"/>
        </w:rPr>
        <w:t>zabezpieczania,</w:t>
      </w:r>
      <w:r>
        <w:rPr>
          <w:rFonts w:ascii="Arial" w:eastAsia="Calibri" w:hAnsi="Arial" w:cs="Arial"/>
          <w:spacing w:val="-3"/>
          <w:sz w:val="24"/>
          <w:szCs w:val="24"/>
          <w:lang w:eastAsia="en-US"/>
        </w:rPr>
        <w:t xml:space="preserve"> </w:t>
      </w:r>
      <w:r>
        <w:rPr>
          <w:rFonts w:ascii="Arial" w:eastAsia="Calibri" w:hAnsi="Arial" w:cs="Arial"/>
          <w:sz w:val="24"/>
          <w:szCs w:val="24"/>
          <w:lang w:eastAsia="en-US"/>
        </w:rPr>
        <w:t>zarówno</w:t>
      </w:r>
      <w:r>
        <w:rPr>
          <w:rFonts w:ascii="Arial" w:eastAsia="Calibri" w:hAnsi="Arial" w:cs="Arial"/>
          <w:spacing w:val="-4"/>
          <w:sz w:val="24"/>
          <w:szCs w:val="24"/>
          <w:lang w:eastAsia="en-US"/>
        </w:rPr>
        <w:t xml:space="preserve"> </w:t>
      </w:r>
      <w:r>
        <w:rPr>
          <w:rFonts w:ascii="Arial" w:eastAsia="Calibri" w:hAnsi="Arial" w:cs="Arial"/>
          <w:sz w:val="24"/>
          <w:szCs w:val="24"/>
          <w:lang w:eastAsia="en-US"/>
        </w:rPr>
        <w:t>w</w:t>
      </w:r>
      <w:r>
        <w:rPr>
          <w:rFonts w:ascii="Arial" w:eastAsia="Calibri" w:hAnsi="Arial" w:cs="Arial"/>
          <w:spacing w:val="-4"/>
          <w:sz w:val="24"/>
          <w:szCs w:val="24"/>
          <w:lang w:eastAsia="en-US"/>
        </w:rPr>
        <w:t xml:space="preserve"> </w:t>
      </w:r>
      <w:r>
        <w:rPr>
          <w:rFonts w:ascii="Arial" w:eastAsia="Calibri" w:hAnsi="Arial" w:cs="Arial"/>
          <w:sz w:val="24"/>
          <w:szCs w:val="24"/>
          <w:lang w:eastAsia="en-US"/>
        </w:rPr>
        <w:t>okresie</w:t>
      </w:r>
      <w:r>
        <w:rPr>
          <w:rFonts w:ascii="Arial" w:eastAsia="Calibri" w:hAnsi="Arial" w:cs="Arial"/>
          <w:spacing w:val="-3"/>
          <w:sz w:val="24"/>
          <w:szCs w:val="24"/>
          <w:lang w:eastAsia="en-US"/>
        </w:rPr>
        <w:t xml:space="preserve"> </w:t>
      </w:r>
      <w:r>
        <w:rPr>
          <w:rFonts w:ascii="Arial" w:eastAsia="Calibri" w:hAnsi="Arial" w:cs="Arial"/>
          <w:sz w:val="24"/>
          <w:szCs w:val="24"/>
          <w:lang w:eastAsia="en-US"/>
        </w:rPr>
        <w:t>trwania</w:t>
      </w:r>
      <w:r>
        <w:rPr>
          <w:rFonts w:ascii="Arial" w:eastAsia="Calibri" w:hAnsi="Arial" w:cs="Arial"/>
          <w:spacing w:val="-4"/>
          <w:sz w:val="24"/>
          <w:szCs w:val="24"/>
          <w:lang w:eastAsia="en-US"/>
        </w:rPr>
        <w:t xml:space="preserve"> </w:t>
      </w:r>
      <w:r>
        <w:rPr>
          <w:rFonts w:ascii="Arial" w:eastAsia="Calibri" w:hAnsi="Arial" w:cs="Arial"/>
          <w:sz w:val="24"/>
          <w:szCs w:val="24"/>
          <w:lang w:eastAsia="en-US"/>
        </w:rPr>
        <w:t>decyzji</w:t>
      </w:r>
      <w:r>
        <w:rPr>
          <w:rFonts w:ascii="Arial" w:eastAsia="Calibri" w:hAnsi="Arial" w:cs="Arial"/>
          <w:spacing w:val="-4"/>
          <w:sz w:val="24"/>
          <w:szCs w:val="24"/>
          <w:lang w:eastAsia="en-US"/>
        </w:rPr>
        <w:t xml:space="preserve"> </w:t>
      </w:r>
      <w:r>
        <w:rPr>
          <w:rFonts w:ascii="Arial" w:eastAsia="Calibri" w:hAnsi="Arial" w:cs="Arial"/>
          <w:sz w:val="24"/>
          <w:szCs w:val="24"/>
          <w:lang w:eastAsia="en-US"/>
        </w:rPr>
        <w:t>jak</w:t>
      </w:r>
      <w:r>
        <w:rPr>
          <w:rFonts w:ascii="Arial" w:eastAsia="Calibri" w:hAnsi="Arial" w:cs="Arial"/>
          <w:spacing w:val="-51"/>
          <w:sz w:val="24"/>
          <w:szCs w:val="24"/>
          <w:lang w:eastAsia="en-US"/>
        </w:rPr>
        <w:t xml:space="preserve"> </w:t>
      </w:r>
      <w:r>
        <w:rPr>
          <w:rFonts w:ascii="Arial" w:eastAsia="Calibri" w:hAnsi="Arial" w:cs="Arial"/>
          <w:sz w:val="24"/>
          <w:szCs w:val="24"/>
          <w:lang w:eastAsia="en-US"/>
        </w:rPr>
        <w:t>również</w:t>
      </w:r>
      <w:r>
        <w:rPr>
          <w:rFonts w:ascii="Arial" w:eastAsia="Calibri" w:hAnsi="Arial" w:cs="Arial"/>
          <w:spacing w:val="-4"/>
          <w:sz w:val="24"/>
          <w:szCs w:val="24"/>
          <w:lang w:eastAsia="en-US"/>
        </w:rPr>
        <w:t xml:space="preserve"> </w:t>
      </w:r>
      <w:r>
        <w:rPr>
          <w:rFonts w:ascii="Arial" w:eastAsia="Calibri" w:hAnsi="Arial" w:cs="Arial"/>
          <w:sz w:val="24"/>
          <w:szCs w:val="24"/>
          <w:lang w:eastAsia="en-US"/>
        </w:rPr>
        <w:t>po</w:t>
      </w:r>
      <w:r>
        <w:rPr>
          <w:rFonts w:ascii="Arial" w:eastAsia="Calibri" w:hAnsi="Arial" w:cs="Arial"/>
          <w:spacing w:val="-3"/>
          <w:sz w:val="24"/>
          <w:szCs w:val="24"/>
          <w:lang w:eastAsia="en-US"/>
        </w:rPr>
        <w:t xml:space="preserve"> </w:t>
      </w:r>
      <w:r>
        <w:rPr>
          <w:rFonts w:ascii="Arial" w:eastAsia="Calibri" w:hAnsi="Arial" w:cs="Arial"/>
          <w:sz w:val="24"/>
          <w:szCs w:val="24"/>
          <w:lang w:eastAsia="en-US"/>
        </w:rPr>
        <w:t>ustaniu</w:t>
      </w:r>
      <w:r>
        <w:rPr>
          <w:rFonts w:ascii="Arial" w:eastAsia="Calibri" w:hAnsi="Arial" w:cs="Arial"/>
          <w:spacing w:val="-4"/>
          <w:sz w:val="24"/>
          <w:szCs w:val="24"/>
          <w:lang w:eastAsia="en-US"/>
        </w:rPr>
        <w:t xml:space="preserve"> </w:t>
      </w:r>
      <w:r>
        <w:rPr>
          <w:rFonts w:ascii="Arial" w:eastAsia="Calibri" w:hAnsi="Arial" w:cs="Arial"/>
          <w:sz w:val="24"/>
          <w:szCs w:val="24"/>
          <w:lang w:eastAsia="en-US"/>
        </w:rPr>
        <w:t>stosunku</w:t>
      </w:r>
      <w:r>
        <w:rPr>
          <w:rFonts w:ascii="Arial" w:eastAsia="Calibri" w:hAnsi="Arial" w:cs="Arial"/>
          <w:spacing w:val="-2"/>
          <w:sz w:val="24"/>
          <w:szCs w:val="24"/>
          <w:lang w:eastAsia="en-US"/>
        </w:rPr>
        <w:t xml:space="preserve"> </w:t>
      </w:r>
      <w:r>
        <w:rPr>
          <w:rFonts w:ascii="Arial" w:eastAsia="Calibri" w:hAnsi="Arial" w:cs="Arial"/>
          <w:sz w:val="24"/>
          <w:szCs w:val="24"/>
          <w:lang w:eastAsia="en-US"/>
        </w:rPr>
        <w:t>prawnego</w:t>
      </w:r>
      <w:r>
        <w:rPr>
          <w:rFonts w:ascii="Arial" w:eastAsia="Calibri" w:hAnsi="Arial" w:cs="Arial"/>
          <w:spacing w:val="-3"/>
          <w:sz w:val="24"/>
          <w:szCs w:val="24"/>
          <w:lang w:eastAsia="en-US"/>
        </w:rPr>
        <w:t xml:space="preserve"> </w:t>
      </w:r>
      <w:r>
        <w:rPr>
          <w:rFonts w:ascii="Arial" w:eastAsia="Calibri" w:hAnsi="Arial" w:cs="Arial"/>
          <w:sz w:val="24"/>
          <w:szCs w:val="24"/>
          <w:lang w:eastAsia="en-US"/>
        </w:rPr>
        <w:t>łączącego mnie</w:t>
      </w:r>
      <w:r>
        <w:rPr>
          <w:rFonts w:ascii="Arial" w:eastAsia="Calibri" w:hAnsi="Arial" w:cs="Arial"/>
          <w:spacing w:val="1"/>
          <w:sz w:val="24"/>
          <w:szCs w:val="24"/>
          <w:lang w:eastAsia="en-US"/>
        </w:rPr>
        <w:t xml:space="preserve"> </w:t>
      </w:r>
      <w:r>
        <w:rPr>
          <w:rFonts w:ascii="Arial" w:eastAsia="Calibri" w:hAnsi="Arial" w:cs="Arial"/>
          <w:sz w:val="24"/>
          <w:szCs w:val="24"/>
          <w:lang w:eastAsia="en-US"/>
        </w:rPr>
        <w:t>z</w:t>
      </w:r>
      <w:r>
        <w:rPr>
          <w:rFonts w:ascii="Arial" w:eastAsia="Calibri" w:hAnsi="Arial" w:cs="Arial"/>
          <w:spacing w:val="-3"/>
          <w:sz w:val="24"/>
          <w:szCs w:val="24"/>
          <w:lang w:eastAsia="en-US"/>
        </w:rPr>
        <w:t xml:space="preserve"> </w:t>
      </w:r>
      <w:r>
        <w:rPr>
          <w:rFonts w:ascii="Arial" w:eastAsia="Calibri" w:hAnsi="Arial" w:cs="Arial"/>
          <w:sz w:val="24"/>
          <w:szCs w:val="24"/>
          <w:lang w:eastAsia="en-US"/>
        </w:rPr>
        <w:t>[</w:t>
      </w:r>
      <w:r>
        <w:rPr>
          <w:rFonts w:ascii="Arial" w:eastAsia="Calibri" w:hAnsi="Arial" w:cs="Arial"/>
          <w:sz w:val="24"/>
          <w:szCs w:val="24"/>
          <w:u w:val="single"/>
          <w:lang w:eastAsia="en-US"/>
        </w:rPr>
        <w:tab/>
      </w:r>
      <w:r>
        <w:rPr>
          <w:rFonts w:ascii="Arial" w:eastAsia="Calibri" w:hAnsi="Arial" w:cs="Arial"/>
          <w:sz w:val="24"/>
          <w:szCs w:val="24"/>
          <w:lang w:eastAsia="en-US"/>
        </w:rPr>
        <w:t>].</w:t>
      </w:r>
    </w:p>
    <w:p w14:paraId="0E135498" w14:textId="77777777" w:rsidR="00073442" w:rsidRDefault="00073442" w:rsidP="00073442">
      <w:pPr>
        <w:widowControl w:val="0"/>
        <w:tabs>
          <w:tab w:val="left" w:pos="8715"/>
        </w:tabs>
        <w:autoSpaceDE w:val="0"/>
        <w:autoSpaceDN w:val="0"/>
        <w:spacing w:before="120" w:after="120" w:line="360" w:lineRule="auto"/>
        <w:ind w:left="220" w:right="234"/>
        <w:rPr>
          <w:rFonts w:ascii="Arial" w:eastAsia="Calibri" w:hAnsi="Arial" w:cs="Arial"/>
          <w:sz w:val="24"/>
          <w:szCs w:val="24"/>
          <w:lang w:eastAsia="en-US"/>
        </w:rPr>
      </w:pPr>
      <w:r>
        <w:rPr>
          <w:rFonts w:ascii="Arial" w:eastAsia="Calibri" w:hAnsi="Arial" w:cs="Arial"/>
          <w:sz w:val="24"/>
          <w:szCs w:val="24"/>
          <w:lang w:eastAsia="en-US"/>
        </w:rPr>
        <w:t>Upoważnienie</w:t>
      </w:r>
      <w:r>
        <w:rPr>
          <w:rFonts w:ascii="Arial" w:eastAsia="Calibri" w:hAnsi="Arial" w:cs="Arial"/>
          <w:spacing w:val="-5"/>
          <w:sz w:val="24"/>
          <w:szCs w:val="24"/>
          <w:lang w:eastAsia="en-US"/>
        </w:rPr>
        <w:t xml:space="preserve"> </w:t>
      </w:r>
      <w:r>
        <w:rPr>
          <w:rFonts w:ascii="Arial" w:eastAsia="Calibri" w:hAnsi="Arial" w:cs="Arial"/>
          <w:sz w:val="24"/>
          <w:szCs w:val="24"/>
          <w:lang w:eastAsia="en-US"/>
        </w:rPr>
        <w:t>wygasa</w:t>
      </w:r>
      <w:r>
        <w:rPr>
          <w:rFonts w:ascii="Arial" w:eastAsia="Calibri" w:hAnsi="Arial" w:cs="Arial"/>
          <w:spacing w:val="-2"/>
          <w:sz w:val="24"/>
          <w:szCs w:val="24"/>
          <w:lang w:eastAsia="en-US"/>
        </w:rPr>
        <w:t xml:space="preserve"> </w:t>
      </w:r>
      <w:r>
        <w:rPr>
          <w:rFonts w:ascii="Arial" w:eastAsia="Calibri" w:hAnsi="Arial" w:cs="Arial"/>
          <w:sz w:val="24"/>
          <w:szCs w:val="24"/>
          <w:lang w:eastAsia="en-US"/>
        </w:rPr>
        <w:t>z</w:t>
      </w:r>
      <w:r>
        <w:rPr>
          <w:rFonts w:ascii="Arial" w:eastAsia="Calibri" w:hAnsi="Arial" w:cs="Arial"/>
          <w:spacing w:val="-4"/>
          <w:sz w:val="24"/>
          <w:szCs w:val="24"/>
          <w:lang w:eastAsia="en-US"/>
        </w:rPr>
        <w:t xml:space="preserve"> </w:t>
      </w:r>
      <w:r>
        <w:rPr>
          <w:rFonts w:ascii="Arial" w:eastAsia="Calibri" w:hAnsi="Arial" w:cs="Arial"/>
          <w:sz w:val="24"/>
          <w:szCs w:val="24"/>
          <w:lang w:eastAsia="en-US"/>
        </w:rPr>
        <w:t>chwilą</w:t>
      </w:r>
      <w:r>
        <w:rPr>
          <w:rFonts w:ascii="Arial" w:eastAsia="Calibri" w:hAnsi="Arial" w:cs="Arial"/>
          <w:spacing w:val="-4"/>
          <w:sz w:val="24"/>
          <w:szCs w:val="24"/>
          <w:lang w:eastAsia="en-US"/>
        </w:rPr>
        <w:t xml:space="preserve"> </w:t>
      </w:r>
      <w:r>
        <w:rPr>
          <w:rFonts w:ascii="Arial" w:eastAsia="Calibri" w:hAnsi="Arial" w:cs="Arial"/>
          <w:sz w:val="24"/>
          <w:szCs w:val="24"/>
          <w:lang w:eastAsia="en-US"/>
        </w:rPr>
        <w:t>ustania</w:t>
      </w:r>
      <w:r>
        <w:rPr>
          <w:rFonts w:ascii="Arial" w:eastAsia="Calibri" w:hAnsi="Arial" w:cs="Arial"/>
          <w:spacing w:val="-4"/>
          <w:sz w:val="24"/>
          <w:szCs w:val="24"/>
          <w:lang w:eastAsia="en-US"/>
        </w:rPr>
        <w:t xml:space="preserve"> </w:t>
      </w:r>
      <w:r>
        <w:rPr>
          <w:rFonts w:ascii="Arial" w:eastAsia="Calibri" w:hAnsi="Arial" w:cs="Arial"/>
          <w:sz w:val="24"/>
          <w:szCs w:val="24"/>
          <w:lang w:eastAsia="en-US"/>
        </w:rPr>
        <w:t>Pana/Pani*</w:t>
      </w:r>
      <w:r>
        <w:rPr>
          <w:rFonts w:ascii="Arial" w:eastAsia="Calibri" w:hAnsi="Arial" w:cs="Arial"/>
          <w:spacing w:val="-3"/>
          <w:sz w:val="24"/>
          <w:szCs w:val="24"/>
          <w:lang w:eastAsia="en-US"/>
        </w:rPr>
        <w:t xml:space="preserve"> </w:t>
      </w:r>
      <w:r>
        <w:rPr>
          <w:rFonts w:ascii="Arial" w:eastAsia="Calibri" w:hAnsi="Arial" w:cs="Arial"/>
          <w:sz w:val="24"/>
          <w:szCs w:val="24"/>
          <w:lang w:eastAsia="en-US"/>
        </w:rPr>
        <w:t>stosunku</w:t>
      </w:r>
      <w:r>
        <w:rPr>
          <w:rFonts w:ascii="Arial" w:eastAsia="Calibri" w:hAnsi="Arial" w:cs="Arial"/>
          <w:spacing w:val="-3"/>
          <w:sz w:val="24"/>
          <w:szCs w:val="24"/>
          <w:lang w:eastAsia="en-US"/>
        </w:rPr>
        <w:t xml:space="preserve"> </w:t>
      </w:r>
      <w:r>
        <w:rPr>
          <w:rFonts w:ascii="Arial" w:eastAsia="Calibri" w:hAnsi="Arial" w:cs="Arial"/>
          <w:sz w:val="24"/>
          <w:szCs w:val="24"/>
          <w:lang w:eastAsia="en-US"/>
        </w:rPr>
        <w:t>prawnego</w:t>
      </w:r>
      <w:r>
        <w:rPr>
          <w:rFonts w:ascii="Arial" w:eastAsia="Calibri" w:hAnsi="Arial" w:cs="Arial"/>
          <w:spacing w:val="2"/>
          <w:sz w:val="24"/>
          <w:szCs w:val="24"/>
          <w:lang w:eastAsia="en-US"/>
        </w:rPr>
        <w:t xml:space="preserve"> </w:t>
      </w:r>
      <w:r>
        <w:rPr>
          <w:rFonts w:ascii="Arial" w:eastAsia="Calibri" w:hAnsi="Arial" w:cs="Arial"/>
          <w:sz w:val="24"/>
          <w:szCs w:val="24"/>
          <w:lang w:eastAsia="en-US"/>
        </w:rPr>
        <w:t>z</w:t>
      </w:r>
      <w:r>
        <w:rPr>
          <w:rFonts w:ascii="Arial" w:eastAsia="Calibri" w:hAnsi="Arial" w:cs="Arial"/>
          <w:spacing w:val="-4"/>
          <w:sz w:val="24"/>
          <w:szCs w:val="24"/>
          <w:lang w:eastAsia="en-US"/>
        </w:rPr>
        <w:t xml:space="preserve"> </w:t>
      </w:r>
      <w:r>
        <w:rPr>
          <w:rFonts w:ascii="Arial" w:eastAsia="Calibri" w:hAnsi="Arial" w:cs="Arial"/>
          <w:sz w:val="24"/>
          <w:szCs w:val="24"/>
          <w:lang w:eastAsia="en-US"/>
        </w:rPr>
        <w:t>[</w:t>
      </w:r>
      <w:r>
        <w:rPr>
          <w:rFonts w:ascii="Arial" w:eastAsia="Calibri" w:hAnsi="Arial" w:cs="Arial"/>
          <w:sz w:val="24"/>
          <w:szCs w:val="24"/>
          <w:u w:val="single"/>
          <w:lang w:eastAsia="en-US"/>
        </w:rPr>
        <w:tab/>
      </w:r>
      <w:r>
        <w:rPr>
          <w:rFonts w:ascii="Arial" w:eastAsia="Calibri" w:hAnsi="Arial" w:cs="Arial"/>
          <w:sz w:val="24"/>
          <w:szCs w:val="24"/>
          <w:lang w:eastAsia="en-US"/>
        </w:rPr>
        <w:t>] lub</w:t>
      </w:r>
      <w:r>
        <w:rPr>
          <w:rFonts w:ascii="Arial" w:eastAsia="Calibri" w:hAnsi="Arial" w:cs="Arial"/>
          <w:spacing w:val="-51"/>
          <w:sz w:val="24"/>
          <w:szCs w:val="24"/>
          <w:lang w:eastAsia="en-US"/>
        </w:rPr>
        <w:t xml:space="preserve"> </w:t>
      </w:r>
      <w:r>
        <w:rPr>
          <w:rFonts w:ascii="Arial" w:eastAsia="Calibri" w:hAnsi="Arial" w:cs="Arial"/>
          <w:sz w:val="24"/>
          <w:szCs w:val="24"/>
          <w:lang w:eastAsia="en-US"/>
        </w:rPr>
        <w:t>z</w:t>
      </w:r>
      <w:r>
        <w:rPr>
          <w:rFonts w:ascii="Arial" w:eastAsia="Calibri" w:hAnsi="Arial" w:cs="Arial"/>
          <w:spacing w:val="-2"/>
          <w:sz w:val="24"/>
          <w:szCs w:val="24"/>
          <w:lang w:eastAsia="en-US"/>
        </w:rPr>
        <w:t xml:space="preserve"> </w:t>
      </w:r>
      <w:r>
        <w:rPr>
          <w:rFonts w:ascii="Arial" w:eastAsia="Calibri" w:hAnsi="Arial" w:cs="Arial"/>
          <w:sz w:val="24"/>
          <w:szCs w:val="24"/>
          <w:lang w:eastAsia="en-US"/>
        </w:rPr>
        <w:t>chwilą jego odwołania.</w:t>
      </w:r>
    </w:p>
    <w:p w14:paraId="16A0FCF9" w14:textId="7789309B" w:rsidR="00073442" w:rsidRDefault="00073442" w:rsidP="00073442">
      <w:pPr>
        <w:widowControl w:val="0"/>
        <w:autoSpaceDE w:val="0"/>
        <w:autoSpaceDN w:val="0"/>
        <w:spacing w:before="120" w:after="120" w:line="360" w:lineRule="auto"/>
        <w:rPr>
          <w:rFonts w:ascii="Arial" w:eastAsia="Calibri" w:hAnsi="Arial" w:cs="Arial"/>
          <w:sz w:val="24"/>
          <w:szCs w:val="24"/>
          <w:lang w:eastAsia="en-US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56192" behindDoc="1" locked="0" layoutInCell="1" allowOverlap="1" wp14:anchorId="44A315E4" wp14:editId="078795C4">
                <wp:simplePos x="0" y="0"/>
                <wp:positionH relativeFrom="page">
                  <wp:posOffset>4011930</wp:posOffset>
                </wp:positionH>
                <wp:positionV relativeFrom="paragraph">
                  <wp:posOffset>198755</wp:posOffset>
                </wp:positionV>
                <wp:extent cx="2632075" cy="1270"/>
                <wp:effectExtent l="0" t="0" r="0" b="0"/>
                <wp:wrapTopAndBottom/>
                <wp:docPr id="437411292" name="Dowolny kształt: kształt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632075" cy="1270"/>
                        </a:xfrm>
                        <a:custGeom>
                          <a:avLst/>
                          <a:gdLst>
                            <a:gd name="T0" fmla="+- 0 6318 6318"/>
                            <a:gd name="T1" fmla="*/ T0 w 4145"/>
                            <a:gd name="T2" fmla="+- 0 10463 6318"/>
                            <a:gd name="T3" fmla="*/ T2 w 4145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4145">
                              <a:moveTo>
                                <a:pt x="0" y="0"/>
                              </a:moveTo>
                              <a:lnTo>
                                <a:pt x="4145" y="0"/>
                              </a:lnTo>
                            </a:path>
                          </a:pathLst>
                        </a:custGeom>
                        <a:noFill/>
                        <a:ln w="8890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Overflow="clip" horzOverflow="clip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9D21DBE" id="Dowolny kształt: kształt 4" o:spid="_x0000_s1026" style="position:absolute;margin-left:315.9pt;margin-top:15.65pt;width:207.25pt;height:.1pt;z-index:-2516582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414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wgnzrAIAAMAFAAAOAAAAZHJzL2Uyb0RvYy54bWysVG1v0zAQ/o7Ef7D8EbTlpV3XRUsntDGE&#10;NBjSyg9wHaeJcHzGdpuOX8/ZTrpQ4AsiHyw7d37uuefOd31z6CTZC2NbUCXNzlNKhOJQtWpb0q/r&#10;+7MlJdYxVTEJSpT0WVh6s3r96rrXhcihAVkJQxBE2aLXJW2c00WSWN6Ijtlz0EKhsQbTMYdHs00q&#10;w3pE72SSp+ki6cFU2gAX1uLfu2ikq4Bf14K7x7q2whFZUuTmwmrCuvFrsrpmxdYw3bR8oMH+gUXH&#10;WoVBj1B3zDGyM+1vUF3LDVio3TmHLoG6brkIOWA2WXqSzVPDtAi5oDhWH2Wy/w+Wf94/6S/GU7f6&#10;Afg3i4okvbbF0eIPFn3Ipv8EFdaQ7RyEZA+16fxNTIMcgqbPR03FwRGOP/PFLE8vLyjhaMvyyyB5&#10;worxLt9Z90FAwGH7B+tiRSrcBT0roliHQddYvbqTWJy3ZyQli1m2DMtQwaNbNrq9Scg6JT2ZZ/OL&#10;U6d8dApYWTpfzP4INhv9PFg+AcMEtiNF1oys+UENtHFHmH8CaRBKg/UCrZHcqBAioJNP8S++GPvU&#10;N94ZQhjs7dOuNpRgV29iupo5z8yH8FvSlzRo4X90sBdrCCZ3UjoM8mKVauoVrk9ZRTPe8AGwb+Im&#10;BPVcJ6VVcN9KGWorlaeyXF5FbSzItvJGz8aa7eZWGrJn/r2GzyeDYL+4aWPdHbNN9AummLOBnapC&#10;lEaw6v2wd6yVcY9AEkUPDe572s8JW2ygesb+NhDHA44z94hLLQGJctlqShowP07/eT98iWihpMcR&#10;UlL7fceMoER+VPhGr7L53M+ccJhfXOZ4MFPLZmphiiNUSR3FzvHbWxfn1E6bdttgpCz0koJ3+P7q&#10;1j+UkEdkPxxwTAS5hpHm59D0HLxeBu/qJwAAAP//AwBQSwMEFAAGAAgAAAAhALBfRH/cAAAACgEA&#10;AA8AAABkcnMvZG93bnJldi54bWxMj01LxDAQhu/C/ocwC97ctFutWpsuiyCCN6sI3rLN9AObSWnS&#10;bvffOz3pbT5ennkmPyy2FzOOvnOkIN5FIJAqZzpqFHx+vNw8gPBBk9G9I1RwQQ+HYnOV68y4M73j&#10;XIZGMIR8phW0IQyZlL5q0Wq/cwMS72o3Wh24HRtpRn1muO3lPopSaXVHfKHVAz63WP2Uk1WQNvL+&#10;IrGcp7p+1PH8bd6+XoNS19vl+AQi4BL+wrDqszoU7HRyExkvemYkMasHBUmcgFgD0W3K1Wmd3IEs&#10;cvn/heIXAAD//wMAUEsBAi0AFAAGAAgAAAAhALaDOJL+AAAA4QEAABMAAAAAAAAAAAAAAAAAAAAA&#10;AFtDb250ZW50X1R5cGVzXS54bWxQSwECLQAUAAYACAAAACEAOP0h/9YAAACUAQAACwAAAAAAAAAA&#10;AAAAAAAvAQAAX3JlbHMvLnJlbHNQSwECLQAUAAYACAAAACEAH8IJ86wCAADABQAADgAAAAAAAAAA&#10;AAAAAAAuAgAAZHJzL2Uyb0RvYy54bWxQSwECLQAUAAYACAAAACEAsF9Ef9wAAAAKAQAADwAAAAAA&#10;AAAAAAAAAAAGBQAAZHJzL2Rvd25yZXYueG1sUEsFBgAAAAAEAAQA8wAAAA8GAAAAAA==&#10;" path="m,l4145,e" filled="f" strokeweight=".7pt">
                <v:path arrowok="t" o:connecttype="custom" o:connectlocs="0,0;2632075,0" o:connectangles="0,0"/>
                <w10:wrap type="topAndBottom" anchorx="page"/>
              </v:shape>
            </w:pict>
          </mc:Fallback>
        </mc:AlternateContent>
      </w:r>
      <w:r>
        <w:rPr>
          <w:rFonts w:ascii="Arial" w:eastAsia="Calibri" w:hAnsi="Arial" w:cs="Arial"/>
          <w:sz w:val="24"/>
          <w:szCs w:val="24"/>
          <w:lang w:eastAsia="en-US"/>
        </w:rPr>
        <w:t>Czytelny podpis</w:t>
      </w:r>
      <w:r>
        <w:rPr>
          <w:rFonts w:ascii="Arial" w:eastAsia="Calibri" w:hAnsi="Arial" w:cs="Arial"/>
          <w:spacing w:val="-4"/>
          <w:sz w:val="24"/>
          <w:szCs w:val="24"/>
          <w:lang w:eastAsia="en-US"/>
        </w:rPr>
        <w:t xml:space="preserve"> </w:t>
      </w:r>
      <w:r>
        <w:rPr>
          <w:rFonts w:ascii="Arial" w:eastAsia="Calibri" w:hAnsi="Arial" w:cs="Arial"/>
          <w:sz w:val="24"/>
          <w:szCs w:val="24"/>
          <w:lang w:eastAsia="en-US"/>
        </w:rPr>
        <w:t>osoby składającej oświadczenie</w:t>
      </w:r>
      <w:r>
        <w:rPr>
          <w:rFonts w:ascii="Arial" w:eastAsia="Calibri" w:hAnsi="Arial" w:cs="Arial"/>
          <w:spacing w:val="1"/>
          <w:sz w:val="24"/>
          <w:szCs w:val="24"/>
          <w:lang w:eastAsia="en-US"/>
        </w:rPr>
        <w:t xml:space="preserve"> </w:t>
      </w:r>
      <w:r>
        <w:rPr>
          <w:rFonts w:ascii="Arial" w:eastAsia="Calibri" w:hAnsi="Arial" w:cs="Arial"/>
          <w:sz w:val="24"/>
          <w:szCs w:val="24"/>
          <w:lang w:eastAsia="en-US"/>
        </w:rPr>
        <w:t>Upoważnienie</w:t>
      </w:r>
      <w:r>
        <w:rPr>
          <w:rFonts w:ascii="Arial" w:eastAsia="Calibri" w:hAnsi="Arial" w:cs="Arial"/>
          <w:spacing w:val="12"/>
          <w:sz w:val="24"/>
          <w:szCs w:val="24"/>
          <w:lang w:eastAsia="en-US"/>
        </w:rPr>
        <w:t xml:space="preserve"> </w:t>
      </w:r>
      <w:r>
        <w:rPr>
          <w:rFonts w:ascii="Arial" w:eastAsia="Calibri" w:hAnsi="Arial" w:cs="Arial"/>
          <w:sz w:val="24"/>
          <w:szCs w:val="24"/>
          <w:lang w:eastAsia="en-US"/>
        </w:rPr>
        <w:t>otrzymałem</w:t>
      </w:r>
    </w:p>
    <w:p w14:paraId="3915A750" w14:textId="77777777" w:rsidR="00073442" w:rsidRDefault="00073442" w:rsidP="00073442">
      <w:pPr>
        <w:widowControl w:val="0"/>
        <w:autoSpaceDE w:val="0"/>
        <w:autoSpaceDN w:val="0"/>
        <w:spacing w:before="120" w:after="120" w:line="360" w:lineRule="auto"/>
        <w:ind w:left="131"/>
        <w:rPr>
          <w:rFonts w:ascii="Arial" w:eastAsia="Calibri" w:hAnsi="Arial" w:cs="Arial"/>
          <w:sz w:val="24"/>
          <w:szCs w:val="24"/>
          <w:lang w:eastAsia="en-US"/>
        </w:rPr>
      </w:pPr>
      <w:r>
        <w:rPr>
          <w:rFonts w:ascii="Arial" w:eastAsia="Calibri" w:hAnsi="Arial" w:cs="Arial"/>
          <w:sz w:val="24"/>
          <w:szCs w:val="24"/>
          <w:lang w:eastAsia="en-US"/>
        </w:rPr>
        <w:t>(miejscowość,</w:t>
      </w:r>
      <w:r>
        <w:rPr>
          <w:rFonts w:ascii="Arial" w:eastAsia="Calibri" w:hAnsi="Arial" w:cs="Arial"/>
          <w:spacing w:val="-10"/>
          <w:sz w:val="24"/>
          <w:szCs w:val="24"/>
          <w:lang w:eastAsia="en-US"/>
        </w:rPr>
        <w:t xml:space="preserve"> </w:t>
      </w:r>
      <w:r>
        <w:rPr>
          <w:rFonts w:ascii="Arial" w:eastAsia="Calibri" w:hAnsi="Arial" w:cs="Arial"/>
          <w:sz w:val="24"/>
          <w:szCs w:val="24"/>
          <w:lang w:eastAsia="en-US"/>
        </w:rPr>
        <w:t>data,</w:t>
      </w:r>
      <w:r>
        <w:rPr>
          <w:rFonts w:ascii="Arial" w:eastAsia="Calibri" w:hAnsi="Arial" w:cs="Arial"/>
          <w:spacing w:val="-6"/>
          <w:sz w:val="24"/>
          <w:szCs w:val="24"/>
          <w:lang w:eastAsia="en-US"/>
        </w:rPr>
        <w:t xml:space="preserve"> </w:t>
      </w:r>
      <w:r>
        <w:rPr>
          <w:rFonts w:ascii="Arial" w:eastAsia="Calibri" w:hAnsi="Arial" w:cs="Arial"/>
          <w:sz w:val="24"/>
          <w:szCs w:val="24"/>
          <w:lang w:eastAsia="en-US"/>
        </w:rPr>
        <w:t>podpis)</w:t>
      </w:r>
    </w:p>
    <w:p w14:paraId="0EC06D26" w14:textId="77777777" w:rsidR="00073442" w:rsidRDefault="00073442" w:rsidP="00073442">
      <w:pPr>
        <w:widowControl w:val="0"/>
        <w:autoSpaceDE w:val="0"/>
        <w:autoSpaceDN w:val="0"/>
        <w:spacing w:before="120" w:after="120" w:line="360" w:lineRule="auto"/>
        <w:ind w:left="220"/>
        <w:rPr>
          <w:rFonts w:ascii="Arial" w:eastAsia="Calibri" w:hAnsi="Arial" w:cs="Arial"/>
          <w:sz w:val="24"/>
          <w:szCs w:val="24"/>
          <w:lang w:eastAsia="en-US"/>
        </w:rPr>
      </w:pPr>
      <w:r>
        <w:rPr>
          <w:rFonts w:ascii="Arial" w:eastAsia="Calibri" w:hAnsi="Arial" w:cs="Arial"/>
          <w:b/>
          <w:sz w:val="24"/>
          <w:szCs w:val="24"/>
          <w:lang w:eastAsia="en-US"/>
        </w:rPr>
        <w:t>*</w:t>
      </w:r>
      <w:r>
        <w:rPr>
          <w:rFonts w:ascii="Arial" w:eastAsia="Calibri" w:hAnsi="Arial" w:cs="Arial"/>
          <w:sz w:val="24"/>
          <w:szCs w:val="24"/>
          <w:lang w:eastAsia="en-US"/>
        </w:rPr>
        <w:t>niepotrzebne</w:t>
      </w:r>
      <w:r>
        <w:rPr>
          <w:rFonts w:ascii="Arial" w:eastAsia="Calibri" w:hAnsi="Arial" w:cs="Arial"/>
          <w:spacing w:val="-5"/>
          <w:sz w:val="24"/>
          <w:szCs w:val="24"/>
          <w:lang w:eastAsia="en-US"/>
        </w:rPr>
        <w:t xml:space="preserve"> </w:t>
      </w:r>
      <w:r>
        <w:rPr>
          <w:rFonts w:ascii="Arial" w:eastAsia="Calibri" w:hAnsi="Arial" w:cs="Arial"/>
          <w:sz w:val="24"/>
          <w:szCs w:val="24"/>
          <w:lang w:eastAsia="en-US"/>
        </w:rPr>
        <w:t>skreślić</w:t>
      </w:r>
    </w:p>
    <w:p w14:paraId="0728106B" w14:textId="77777777" w:rsidR="00073442" w:rsidRDefault="00073442" w:rsidP="00073442">
      <w:pPr>
        <w:spacing w:after="0" w:line="360" w:lineRule="auto"/>
        <w:rPr>
          <w:rFonts w:ascii="Arial" w:eastAsia="Calibri" w:hAnsi="Arial" w:cs="Arial"/>
          <w:sz w:val="24"/>
          <w:szCs w:val="24"/>
          <w:lang w:eastAsia="en-US"/>
        </w:rPr>
        <w:sectPr w:rsidR="00073442" w:rsidSect="00073442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10" w:h="16840"/>
          <w:pgMar w:top="2608" w:right="1320" w:bottom="1135" w:left="1200" w:header="426" w:footer="552" w:gutter="0"/>
          <w:cols w:space="708"/>
        </w:sectPr>
      </w:pPr>
    </w:p>
    <w:p w14:paraId="270A8288" w14:textId="77777777" w:rsidR="00073442" w:rsidRDefault="00073442" w:rsidP="00073442">
      <w:pPr>
        <w:widowControl w:val="0"/>
        <w:autoSpaceDE w:val="0"/>
        <w:autoSpaceDN w:val="0"/>
        <w:spacing w:before="120" w:after="120" w:line="360" w:lineRule="auto"/>
        <w:ind w:left="101"/>
        <w:rPr>
          <w:rFonts w:ascii="Arial" w:eastAsia="Times New Roman" w:hAnsi="Arial" w:cs="Arial"/>
          <w:iCs/>
          <w:sz w:val="24"/>
          <w:szCs w:val="24"/>
        </w:rPr>
      </w:pPr>
      <w:r>
        <w:rPr>
          <w:rFonts w:ascii="Arial" w:hAnsi="Arial" w:cs="Arial"/>
          <w:iCs/>
          <w:sz w:val="24"/>
          <w:szCs w:val="24"/>
        </w:rPr>
        <w:lastRenderedPageBreak/>
        <w:t xml:space="preserve">Załącznik nr 2 do Umowy powierzenia przetwarzania danych osobowych </w:t>
      </w:r>
    </w:p>
    <w:p w14:paraId="593E74F2" w14:textId="77777777" w:rsidR="00073442" w:rsidRDefault="00073442" w:rsidP="00073442">
      <w:pPr>
        <w:spacing w:before="120" w:after="120" w:line="360" w:lineRule="auto"/>
        <w:rPr>
          <w:rFonts w:ascii="Arial" w:eastAsia="Calibri" w:hAnsi="Arial" w:cs="Arial"/>
          <w:b/>
          <w:bCs/>
          <w:sz w:val="24"/>
          <w:szCs w:val="24"/>
          <w:lang w:eastAsia="en-US"/>
        </w:rPr>
      </w:pPr>
      <w:r>
        <w:rPr>
          <w:rFonts w:ascii="Arial" w:eastAsia="Calibri" w:hAnsi="Arial" w:cs="Arial"/>
          <w:b/>
          <w:bCs/>
          <w:sz w:val="24"/>
          <w:szCs w:val="24"/>
          <w:lang w:eastAsia="en-US"/>
        </w:rPr>
        <w:t>ODWOŁANIE</w:t>
      </w:r>
      <w:r>
        <w:rPr>
          <w:rFonts w:ascii="Arial" w:eastAsia="Calibri" w:hAnsi="Arial" w:cs="Arial"/>
          <w:b/>
          <w:bCs/>
          <w:spacing w:val="-8"/>
          <w:sz w:val="24"/>
          <w:szCs w:val="24"/>
          <w:lang w:eastAsia="en-US"/>
        </w:rPr>
        <w:t xml:space="preserve"> </w:t>
      </w:r>
      <w:r>
        <w:rPr>
          <w:rFonts w:ascii="Arial" w:eastAsia="Calibri" w:hAnsi="Arial" w:cs="Arial"/>
          <w:b/>
          <w:bCs/>
          <w:sz w:val="24"/>
          <w:szCs w:val="24"/>
          <w:lang w:eastAsia="en-US"/>
        </w:rPr>
        <w:t>UPOWAŻNIENIA</w:t>
      </w:r>
      <w:r>
        <w:rPr>
          <w:rFonts w:ascii="Arial" w:eastAsia="Calibri" w:hAnsi="Arial" w:cs="Arial"/>
          <w:b/>
          <w:bCs/>
          <w:spacing w:val="-5"/>
          <w:sz w:val="24"/>
          <w:szCs w:val="24"/>
          <w:lang w:eastAsia="en-US"/>
        </w:rPr>
        <w:t xml:space="preserve"> </w:t>
      </w:r>
      <w:r>
        <w:rPr>
          <w:rFonts w:ascii="Arial" w:eastAsia="Calibri" w:hAnsi="Arial" w:cs="Arial"/>
          <w:b/>
          <w:bCs/>
          <w:sz w:val="24"/>
          <w:szCs w:val="24"/>
          <w:lang w:eastAsia="en-US"/>
        </w:rPr>
        <w:t>Nr</w:t>
      </w:r>
      <w:r>
        <w:rPr>
          <w:rFonts w:ascii="Arial" w:eastAsia="Calibri" w:hAnsi="Arial" w:cs="Arial"/>
          <w:b/>
          <w:bCs/>
          <w:spacing w:val="-2"/>
          <w:sz w:val="24"/>
          <w:szCs w:val="24"/>
          <w:lang w:eastAsia="en-US"/>
        </w:rPr>
        <w:t xml:space="preserve"> </w:t>
      </w:r>
      <w:r>
        <w:rPr>
          <w:rFonts w:ascii="Arial" w:eastAsia="Calibri" w:hAnsi="Arial" w:cs="Arial"/>
          <w:b/>
          <w:bCs/>
          <w:sz w:val="24"/>
          <w:szCs w:val="24"/>
          <w:u w:val="thick"/>
          <w:lang w:eastAsia="en-US"/>
        </w:rPr>
        <w:t xml:space="preserve"> </w:t>
      </w:r>
      <w:r>
        <w:rPr>
          <w:rFonts w:ascii="Arial" w:eastAsia="Calibri" w:hAnsi="Arial" w:cs="Arial"/>
          <w:b/>
          <w:bCs/>
          <w:sz w:val="24"/>
          <w:szCs w:val="24"/>
          <w:u w:val="thick"/>
          <w:lang w:eastAsia="en-US"/>
        </w:rPr>
        <w:tab/>
      </w:r>
    </w:p>
    <w:p w14:paraId="4C194413" w14:textId="77777777" w:rsidR="00073442" w:rsidRDefault="00073442" w:rsidP="00073442">
      <w:pPr>
        <w:widowControl w:val="0"/>
        <w:autoSpaceDE w:val="0"/>
        <w:autoSpaceDN w:val="0"/>
        <w:spacing w:before="120" w:after="120" w:line="360" w:lineRule="auto"/>
        <w:ind w:left="101"/>
        <w:rPr>
          <w:rFonts w:ascii="Arial" w:eastAsia="Calibri" w:hAnsi="Arial" w:cs="Arial"/>
          <w:b/>
          <w:sz w:val="24"/>
          <w:szCs w:val="24"/>
          <w:lang w:eastAsia="en-US"/>
        </w:rPr>
      </w:pPr>
      <w:r>
        <w:rPr>
          <w:rFonts w:ascii="Arial" w:eastAsia="Calibri" w:hAnsi="Arial" w:cs="Arial"/>
          <w:b/>
          <w:sz w:val="24"/>
          <w:szCs w:val="24"/>
          <w:lang w:eastAsia="en-US"/>
        </w:rPr>
        <w:t>DO</w:t>
      </w:r>
      <w:r>
        <w:rPr>
          <w:rFonts w:ascii="Arial" w:eastAsia="Calibri" w:hAnsi="Arial" w:cs="Arial"/>
          <w:b/>
          <w:spacing w:val="-5"/>
          <w:sz w:val="24"/>
          <w:szCs w:val="24"/>
          <w:lang w:eastAsia="en-US"/>
        </w:rPr>
        <w:t xml:space="preserve"> </w:t>
      </w:r>
      <w:r>
        <w:rPr>
          <w:rFonts w:ascii="Arial" w:eastAsia="Calibri" w:hAnsi="Arial" w:cs="Arial"/>
          <w:b/>
          <w:sz w:val="24"/>
          <w:szCs w:val="24"/>
          <w:lang w:eastAsia="en-US"/>
        </w:rPr>
        <w:t>PRZETWARZANIA</w:t>
      </w:r>
      <w:r>
        <w:rPr>
          <w:rFonts w:ascii="Arial" w:eastAsia="Calibri" w:hAnsi="Arial" w:cs="Arial"/>
          <w:b/>
          <w:spacing w:val="-4"/>
          <w:sz w:val="24"/>
          <w:szCs w:val="24"/>
          <w:lang w:eastAsia="en-US"/>
        </w:rPr>
        <w:t xml:space="preserve"> </w:t>
      </w:r>
      <w:r>
        <w:rPr>
          <w:rFonts w:ascii="Arial" w:eastAsia="Calibri" w:hAnsi="Arial" w:cs="Arial"/>
          <w:b/>
          <w:sz w:val="24"/>
          <w:szCs w:val="24"/>
          <w:lang w:eastAsia="en-US"/>
        </w:rPr>
        <w:t>DANYCH</w:t>
      </w:r>
      <w:r>
        <w:rPr>
          <w:rFonts w:ascii="Arial" w:eastAsia="Calibri" w:hAnsi="Arial" w:cs="Arial"/>
          <w:b/>
          <w:spacing w:val="-1"/>
          <w:sz w:val="24"/>
          <w:szCs w:val="24"/>
          <w:lang w:eastAsia="en-US"/>
        </w:rPr>
        <w:t xml:space="preserve"> </w:t>
      </w:r>
      <w:r>
        <w:rPr>
          <w:rFonts w:ascii="Arial" w:eastAsia="Calibri" w:hAnsi="Arial" w:cs="Arial"/>
          <w:b/>
          <w:sz w:val="24"/>
          <w:szCs w:val="24"/>
          <w:lang w:eastAsia="en-US"/>
        </w:rPr>
        <w:t>OSOBOWYCH</w:t>
      </w:r>
    </w:p>
    <w:p w14:paraId="005576C8" w14:textId="49AA1BB7" w:rsidR="00073442" w:rsidRDefault="00073442" w:rsidP="00073442">
      <w:pPr>
        <w:widowControl w:val="0"/>
        <w:tabs>
          <w:tab w:val="left" w:pos="809"/>
          <w:tab w:val="left" w:pos="2225"/>
          <w:tab w:val="left" w:pos="2933"/>
          <w:tab w:val="left" w:pos="3641"/>
          <w:tab w:val="left" w:pos="5057"/>
          <w:tab w:val="left" w:pos="6473"/>
        </w:tabs>
        <w:autoSpaceDE w:val="0"/>
        <w:autoSpaceDN w:val="0"/>
        <w:spacing w:before="120" w:after="120" w:line="360" w:lineRule="auto"/>
        <w:ind w:left="101" w:right="169"/>
        <w:rPr>
          <w:rFonts w:ascii="Arial" w:eastAsia="Calibri" w:hAnsi="Arial" w:cs="Arial"/>
          <w:sz w:val="24"/>
          <w:szCs w:val="24"/>
          <w:lang w:eastAsia="en-U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3F8B9628" wp14:editId="62E36BC4">
                <wp:simplePos x="0" y="0"/>
                <wp:positionH relativeFrom="page">
                  <wp:posOffset>5852160</wp:posOffset>
                </wp:positionH>
                <wp:positionV relativeFrom="paragraph">
                  <wp:posOffset>1228090</wp:posOffset>
                </wp:positionV>
                <wp:extent cx="34290" cy="0"/>
                <wp:effectExtent l="0" t="0" r="0" b="0"/>
                <wp:wrapNone/>
                <wp:docPr id="1605517441" name="Łącznik prosty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4290" cy="0"/>
                        </a:xfrm>
                        <a:prstGeom prst="line">
                          <a:avLst/>
                        </a:prstGeom>
                        <a:noFill/>
                        <a:ln w="10160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E4145C1" id="Łącznik prosty 3" o:spid="_x0000_s1026" style="position:absolute;z-index:-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460.8pt,96.7pt" to="463.5pt,9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WVMvuAEAAGADAAAOAAAAZHJzL2Uyb0RvYy54bWysU01v2zAMvQ/YfxB0X+xkQ7EZcXpI2l26&#10;LUC7H8BIsi1UFgVSiZN/P0n5WLHdhvkgUPx4enykl/fH0YmDIbboWzmf1VIYr1Bb37fy58vjh89S&#10;cASvwaE3rTwZlver9++WU2jMAgd02pBIIJ6bKbRyiDE0VcVqMCPwDIPxKdghjRDTlfpKE0wJfXTV&#10;oq7vqglJB0JlmJN3cw7KVcHvOqPij65jE4VrZeIWy0nl3OWzWi2h6QnCYNWFBvwDixGsT4/eoDYQ&#10;QezJ/gU1WkXI2MWZwrHCrrPKlB5SN/P6j26eBwim9JLE4XCTif8frPp+WPstZerq6J/DE6pXFh7X&#10;A/jeFAIvp5AGN89SVVPg5laSLxy2JHbTN9QpB/YRiwrHjsYMmfoTxyL26Sa2OUahkvPjp8WXNBF1&#10;jVTQXMsCcfxqcBTZaKWzPqsADRyeOGYa0FxTstvjo3WuTNJ5MSWu9fyuLhWMzuoczXlM/W7tSBwg&#10;L0P5SlMp8jYtQ2+Ah3NeCZ3XhHDvdXlmMKAfLnYE6852ouX8RaSsS15CbnaoT1u6ipfGWPhfVi7v&#10;ydt7qf79Y6x+AQAA//8DAFBLAwQUAAYACAAAACEA6oAGpN0AAAALAQAADwAAAGRycy9kb3ducmV2&#10;LnhtbEyPwU7DMBBE70j8g7VI3KiTgJomxKkQUi8gDqT9ADdeEot4HWK3CX/PIiHR4848zc5U28UN&#10;4oxTsJ4UpKsEBFLrjaVOwWG/u9uACFGT0YMnVPCNAbb19VWlS+NnesdzEzvBIRRKraCPcSylDG2P&#10;ToeVH5HY+/CT05HPqZNm0jOHu0FmSbKWTlviD70e8bnH9rM5OQWvbs7tVxr8Mr+0Jn/LbLbbN0rd&#10;3ixPjyAiLvEfht/6XB1q7nT0JzJBDAqKLF0zykZx/wCCiSLLed3xT5F1JS831D8AAAD//wMAUEsB&#10;Ai0AFAAGAAgAAAAhALaDOJL+AAAA4QEAABMAAAAAAAAAAAAAAAAAAAAAAFtDb250ZW50X1R5cGVz&#10;XS54bWxQSwECLQAUAAYACAAAACEAOP0h/9YAAACUAQAACwAAAAAAAAAAAAAAAAAvAQAAX3JlbHMv&#10;LnJlbHNQSwECLQAUAAYACAAAACEAC1lTL7gBAABgAwAADgAAAAAAAAAAAAAAAAAuAgAAZHJzL2Uy&#10;b0RvYy54bWxQSwECLQAUAAYACAAAACEA6oAGpN0AAAALAQAADwAAAAAAAAAAAAAAAAASBAAAZHJz&#10;L2Rvd25yZXYueG1sUEsFBgAAAAAEAAQA8wAAABwFAAAAAA==&#10;" strokeweight=".8pt">
                <w10:wrap anchorx="page"/>
              </v:line>
            </w:pict>
          </mc:Fallback>
        </mc:AlternateContent>
      </w:r>
      <w:r>
        <w:rPr>
          <w:rFonts w:ascii="Arial" w:eastAsia="Calibri" w:hAnsi="Arial" w:cs="Arial"/>
          <w:sz w:val="24"/>
          <w:szCs w:val="24"/>
          <w:lang w:eastAsia="en-US"/>
        </w:rPr>
        <w:t>Z</w:t>
      </w:r>
      <w:r>
        <w:rPr>
          <w:rFonts w:ascii="Arial" w:eastAsia="Calibri" w:hAnsi="Arial" w:cs="Arial"/>
          <w:sz w:val="24"/>
          <w:szCs w:val="24"/>
          <w:lang w:eastAsia="en-US"/>
        </w:rPr>
        <w:tab/>
        <w:t>dniem</w:t>
      </w:r>
      <w:r>
        <w:rPr>
          <w:rFonts w:ascii="Arial" w:eastAsia="Calibri" w:hAnsi="Arial" w:cs="Arial"/>
          <w:sz w:val="24"/>
          <w:szCs w:val="24"/>
          <w:u w:val="single"/>
          <w:lang w:eastAsia="en-US"/>
        </w:rPr>
        <w:tab/>
      </w:r>
      <w:r>
        <w:rPr>
          <w:rFonts w:ascii="Arial" w:eastAsia="Calibri" w:hAnsi="Arial" w:cs="Arial"/>
          <w:sz w:val="24"/>
          <w:szCs w:val="24"/>
          <w:lang w:eastAsia="en-US"/>
        </w:rPr>
        <w:t>r.,</w:t>
      </w:r>
      <w:r>
        <w:rPr>
          <w:rFonts w:ascii="Arial" w:eastAsia="Calibri" w:hAnsi="Arial" w:cs="Arial"/>
          <w:sz w:val="24"/>
          <w:szCs w:val="24"/>
          <w:lang w:eastAsia="en-US"/>
        </w:rPr>
        <w:tab/>
        <w:t>na</w:t>
      </w:r>
      <w:r>
        <w:rPr>
          <w:rFonts w:ascii="Arial" w:eastAsia="Calibri" w:hAnsi="Arial" w:cs="Arial"/>
          <w:sz w:val="24"/>
          <w:szCs w:val="24"/>
          <w:lang w:eastAsia="en-US"/>
        </w:rPr>
        <w:tab/>
        <w:t>podstawie</w:t>
      </w:r>
      <w:r>
        <w:rPr>
          <w:rFonts w:ascii="Arial" w:eastAsia="Calibri" w:hAnsi="Arial" w:cs="Arial"/>
          <w:sz w:val="24"/>
          <w:szCs w:val="24"/>
          <w:lang w:eastAsia="en-US"/>
        </w:rPr>
        <w:tab/>
        <w:t>art. 29 w związku z art. 28 rozporządzenia</w:t>
      </w:r>
      <w:r>
        <w:rPr>
          <w:rFonts w:ascii="Arial" w:eastAsia="Calibri" w:hAnsi="Arial" w:cs="Arial"/>
          <w:spacing w:val="1"/>
          <w:sz w:val="24"/>
          <w:szCs w:val="24"/>
          <w:lang w:eastAsia="en-US"/>
        </w:rPr>
        <w:t xml:space="preserve"> </w:t>
      </w:r>
      <w:r>
        <w:rPr>
          <w:rFonts w:ascii="Arial" w:eastAsia="Calibri" w:hAnsi="Arial" w:cs="Arial"/>
          <w:sz w:val="24"/>
          <w:szCs w:val="24"/>
          <w:lang w:eastAsia="en-US"/>
        </w:rPr>
        <w:t>Parlamentu</w:t>
      </w:r>
      <w:r>
        <w:rPr>
          <w:rFonts w:ascii="Arial" w:eastAsia="Calibri" w:hAnsi="Arial" w:cs="Arial"/>
          <w:spacing w:val="-2"/>
          <w:sz w:val="24"/>
          <w:szCs w:val="24"/>
          <w:lang w:eastAsia="en-US"/>
        </w:rPr>
        <w:t xml:space="preserve"> </w:t>
      </w:r>
      <w:r>
        <w:rPr>
          <w:rFonts w:ascii="Arial" w:eastAsia="Calibri" w:hAnsi="Arial" w:cs="Arial"/>
          <w:sz w:val="24"/>
          <w:szCs w:val="24"/>
          <w:lang w:eastAsia="en-US"/>
        </w:rPr>
        <w:t>Europejskiego</w:t>
      </w:r>
      <w:r>
        <w:rPr>
          <w:rFonts w:ascii="Arial" w:eastAsia="Calibri" w:hAnsi="Arial" w:cs="Arial"/>
          <w:spacing w:val="-4"/>
          <w:sz w:val="24"/>
          <w:szCs w:val="24"/>
          <w:lang w:eastAsia="en-US"/>
        </w:rPr>
        <w:t xml:space="preserve"> </w:t>
      </w:r>
      <w:r>
        <w:rPr>
          <w:rFonts w:ascii="Arial" w:eastAsia="Calibri" w:hAnsi="Arial" w:cs="Arial"/>
          <w:sz w:val="24"/>
          <w:szCs w:val="24"/>
          <w:lang w:eastAsia="en-US"/>
        </w:rPr>
        <w:t>i</w:t>
      </w:r>
      <w:r>
        <w:rPr>
          <w:rFonts w:ascii="Arial" w:eastAsia="Calibri" w:hAnsi="Arial" w:cs="Arial"/>
          <w:spacing w:val="-3"/>
          <w:sz w:val="24"/>
          <w:szCs w:val="24"/>
          <w:lang w:eastAsia="en-US"/>
        </w:rPr>
        <w:t xml:space="preserve"> </w:t>
      </w:r>
      <w:r>
        <w:rPr>
          <w:rFonts w:ascii="Arial" w:eastAsia="Calibri" w:hAnsi="Arial" w:cs="Arial"/>
          <w:sz w:val="24"/>
          <w:szCs w:val="24"/>
          <w:lang w:eastAsia="en-US"/>
        </w:rPr>
        <w:t>Rady</w:t>
      </w:r>
      <w:r>
        <w:rPr>
          <w:rFonts w:ascii="Arial" w:eastAsia="Calibri" w:hAnsi="Arial" w:cs="Arial"/>
          <w:spacing w:val="-3"/>
          <w:sz w:val="24"/>
          <w:szCs w:val="24"/>
          <w:lang w:eastAsia="en-US"/>
        </w:rPr>
        <w:t xml:space="preserve"> </w:t>
      </w:r>
      <w:r>
        <w:rPr>
          <w:rFonts w:ascii="Arial" w:eastAsia="Calibri" w:hAnsi="Arial" w:cs="Arial"/>
          <w:sz w:val="24"/>
          <w:szCs w:val="24"/>
          <w:lang w:eastAsia="en-US"/>
        </w:rPr>
        <w:t>(UE)</w:t>
      </w:r>
      <w:r>
        <w:rPr>
          <w:rFonts w:ascii="Arial" w:eastAsia="Calibri" w:hAnsi="Arial" w:cs="Arial"/>
          <w:spacing w:val="-3"/>
          <w:sz w:val="24"/>
          <w:szCs w:val="24"/>
          <w:lang w:eastAsia="en-US"/>
        </w:rPr>
        <w:t xml:space="preserve"> </w:t>
      </w:r>
      <w:r>
        <w:rPr>
          <w:rFonts w:ascii="Arial" w:eastAsia="Calibri" w:hAnsi="Arial" w:cs="Arial"/>
          <w:sz w:val="24"/>
          <w:szCs w:val="24"/>
          <w:lang w:eastAsia="en-US"/>
        </w:rPr>
        <w:t>2016/679</w:t>
      </w:r>
      <w:r>
        <w:rPr>
          <w:rFonts w:ascii="Arial" w:eastAsia="Calibri" w:hAnsi="Arial" w:cs="Arial"/>
          <w:spacing w:val="-4"/>
          <w:sz w:val="24"/>
          <w:szCs w:val="24"/>
          <w:lang w:eastAsia="en-US"/>
        </w:rPr>
        <w:t xml:space="preserve"> </w:t>
      </w:r>
      <w:r>
        <w:rPr>
          <w:rFonts w:ascii="Arial" w:eastAsia="Calibri" w:hAnsi="Arial" w:cs="Arial"/>
          <w:sz w:val="24"/>
          <w:szCs w:val="24"/>
          <w:lang w:eastAsia="en-US"/>
        </w:rPr>
        <w:t>z</w:t>
      </w:r>
      <w:r>
        <w:rPr>
          <w:rFonts w:ascii="Arial" w:eastAsia="Calibri" w:hAnsi="Arial" w:cs="Arial"/>
          <w:spacing w:val="-3"/>
          <w:sz w:val="24"/>
          <w:szCs w:val="24"/>
          <w:lang w:eastAsia="en-US"/>
        </w:rPr>
        <w:t xml:space="preserve"> </w:t>
      </w:r>
      <w:r>
        <w:rPr>
          <w:rFonts w:ascii="Arial" w:eastAsia="Calibri" w:hAnsi="Arial" w:cs="Arial"/>
          <w:sz w:val="24"/>
          <w:szCs w:val="24"/>
          <w:lang w:eastAsia="en-US"/>
        </w:rPr>
        <w:t>dnia</w:t>
      </w:r>
      <w:r>
        <w:rPr>
          <w:rFonts w:ascii="Arial" w:eastAsia="Calibri" w:hAnsi="Arial" w:cs="Arial"/>
          <w:spacing w:val="-5"/>
          <w:sz w:val="24"/>
          <w:szCs w:val="24"/>
          <w:lang w:eastAsia="en-US"/>
        </w:rPr>
        <w:t xml:space="preserve"> </w:t>
      </w:r>
      <w:r>
        <w:rPr>
          <w:rFonts w:ascii="Arial" w:eastAsia="Calibri" w:hAnsi="Arial" w:cs="Arial"/>
          <w:sz w:val="24"/>
          <w:szCs w:val="24"/>
          <w:lang w:eastAsia="en-US"/>
        </w:rPr>
        <w:t>27</w:t>
      </w:r>
      <w:r>
        <w:rPr>
          <w:rFonts w:ascii="Arial" w:eastAsia="Calibri" w:hAnsi="Arial" w:cs="Arial"/>
          <w:spacing w:val="-4"/>
          <w:sz w:val="24"/>
          <w:szCs w:val="24"/>
          <w:lang w:eastAsia="en-US"/>
        </w:rPr>
        <w:t xml:space="preserve"> </w:t>
      </w:r>
      <w:r>
        <w:rPr>
          <w:rFonts w:ascii="Arial" w:eastAsia="Calibri" w:hAnsi="Arial" w:cs="Arial"/>
          <w:sz w:val="24"/>
          <w:szCs w:val="24"/>
          <w:lang w:eastAsia="en-US"/>
        </w:rPr>
        <w:t>kwietnia</w:t>
      </w:r>
      <w:r>
        <w:rPr>
          <w:rFonts w:ascii="Arial" w:eastAsia="Calibri" w:hAnsi="Arial" w:cs="Arial"/>
          <w:spacing w:val="-2"/>
          <w:sz w:val="24"/>
          <w:szCs w:val="24"/>
          <w:lang w:eastAsia="en-US"/>
        </w:rPr>
        <w:t xml:space="preserve"> </w:t>
      </w:r>
      <w:r>
        <w:rPr>
          <w:rFonts w:ascii="Arial" w:eastAsia="Calibri" w:hAnsi="Arial" w:cs="Arial"/>
          <w:sz w:val="24"/>
          <w:szCs w:val="24"/>
          <w:lang w:eastAsia="en-US"/>
        </w:rPr>
        <w:t>2016</w:t>
      </w:r>
      <w:r>
        <w:rPr>
          <w:rFonts w:ascii="Arial" w:eastAsia="Calibri" w:hAnsi="Arial" w:cs="Arial"/>
          <w:spacing w:val="-4"/>
          <w:sz w:val="24"/>
          <w:szCs w:val="24"/>
          <w:lang w:eastAsia="en-US"/>
        </w:rPr>
        <w:t xml:space="preserve"> </w:t>
      </w:r>
      <w:r>
        <w:rPr>
          <w:rFonts w:ascii="Arial" w:eastAsia="Calibri" w:hAnsi="Arial" w:cs="Arial"/>
          <w:sz w:val="24"/>
          <w:szCs w:val="24"/>
          <w:lang w:eastAsia="en-US"/>
        </w:rPr>
        <w:t>r.</w:t>
      </w:r>
      <w:r>
        <w:rPr>
          <w:rFonts w:ascii="Arial" w:eastAsia="Calibri" w:hAnsi="Arial" w:cs="Arial"/>
          <w:spacing w:val="-3"/>
          <w:sz w:val="24"/>
          <w:szCs w:val="24"/>
          <w:lang w:eastAsia="en-US"/>
        </w:rPr>
        <w:t xml:space="preserve"> </w:t>
      </w:r>
      <w:r>
        <w:rPr>
          <w:rFonts w:ascii="Arial" w:eastAsia="Calibri" w:hAnsi="Arial" w:cs="Arial"/>
          <w:sz w:val="24"/>
          <w:szCs w:val="24"/>
          <w:lang w:eastAsia="en-US"/>
        </w:rPr>
        <w:t>w</w:t>
      </w:r>
      <w:r>
        <w:rPr>
          <w:rFonts w:ascii="Arial" w:eastAsia="Calibri" w:hAnsi="Arial" w:cs="Arial"/>
          <w:spacing w:val="-3"/>
          <w:sz w:val="24"/>
          <w:szCs w:val="24"/>
          <w:lang w:eastAsia="en-US"/>
        </w:rPr>
        <w:t xml:space="preserve"> </w:t>
      </w:r>
      <w:r>
        <w:rPr>
          <w:rFonts w:ascii="Arial" w:eastAsia="Calibri" w:hAnsi="Arial" w:cs="Arial"/>
          <w:sz w:val="24"/>
          <w:szCs w:val="24"/>
          <w:lang w:eastAsia="en-US"/>
        </w:rPr>
        <w:t>sprawie</w:t>
      </w:r>
      <w:r>
        <w:rPr>
          <w:rFonts w:ascii="Arial" w:eastAsia="Calibri" w:hAnsi="Arial" w:cs="Arial"/>
          <w:spacing w:val="-3"/>
          <w:sz w:val="24"/>
          <w:szCs w:val="24"/>
          <w:lang w:eastAsia="en-US"/>
        </w:rPr>
        <w:t xml:space="preserve"> </w:t>
      </w:r>
      <w:r>
        <w:rPr>
          <w:rFonts w:ascii="Arial" w:eastAsia="Calibri" w:hAnsi="Arial" w:cs="Arial"/>
          <w:sz w:val="24"/>
          <w:szCs w:val="24"/>
          <w:lang w:eastAsia="en-US"/>
        </w:rPr>
        <w:t>ochrony</w:t>
      </w:r>
      <w:r>
        <w:rPr>
          <w:rFonts w:ascii="Arial" w:eastAsia="Calibri" w:hAnsi="Arial" w:cs="Arial"/>
          <w:spacing w:val="-51"/>
          <w:sz w:val="24"/>
          <w:szCs w:val="24"/>
          <w:lang w:eastAsia="en-US"/>
        </w:rPr>
        <w:t xml:space="preserve"> </w:t>
      </w:r>
      <w:r>
        <w:rPr>
          <w:rFonts w:ascii="Arial" w:eastAsia="Calibri" w:hAnsi="Arial" w:cs="Arial"/>
          <w:sz w:val="24"/>
          <w:szCs w:val="24"/>
          <w:lang w:eastAsia="en-US"/>
        </w:rPr>
        <w:t>osób fizycznych w związku z przetwarzaniem danych osobowych i w sprawie swobodnego</w:t>
      </w:r>
      <w:r>
        <w:rPr>
          <w:rFonts w:ascii="Arial" w:eastAsia="Calibri" w:hAnsi="Arial" w:cs="Arial"/>
          <w:spacing w:val="1"/>
          <w:sz w:val="24"/>
          <w:szCs w:val="24"/>
          <w:lang w:eastAsia="en-US"/>
        </w:rPr>
        <w:t xml:space="preserve"> </w:t>
      </w:r>
      <w:r>
        <w:rPr>
          <w:rFonts w:ascii="Arial" w:eastAsia="Calibri" w:hAnsi="Arial" w:cs="Arial"/>
          <w:sz w:val="24"/>
          <w:szCs w:val="24"/>
          <w:lang w:eastAsia="en-US"/>
        </w:rPr>
        <w:t>przepływu takich danych oraz uchylenia dyrektywy 95/46/WE (ogólne rozporządzenie o</w:t>
      </w:r>
      <w:r>
        <w:rPr>
          <w:rFonts w:ascii="Arial" w:eastAsia="Calibri" w:hAnsi="Arial" w:cs="Arial"/>
          <w:spacing w:val="1"/>
          <w:sz w:val="24"/>
          <w:szCs w:val="24"/>
          <w:lang w:eastAsia="en-US"/>
        </w:rPr>
        <w:t xml:space="preserve"> </w:t>
      </w:r>
      <w:r>
        <w:rPr>
          <w:rFonts w:ascii="Arial" w:eastAsia="Calibri" w:hAnsi="Arial" w:cs="Arial"/>
          <w:sz w:val="24"/>
          <w:szCs w:val="24"/>
          <w:lang w:eastAsia="en-US"/>
        </w:rPr>
        <w:t>ochronie danych) (Dz. Urz. UE. L 119 z 04.05.2016, str. 1) (RODO), odwołuję</w:t>
      </w:r>
      <w:r>
        <w:rPr>
          <w:rFonts w:ascii="Arial" w:eastAsia="Calibri" w:hAnsi="Arial" w:cs="Arial"/>
          <w:spacing w:val="1"/>
          <w:sz w:val="24"/>
          <w:szCs w:val="24"/>
          <w:lang w:eastAsia="en-US"/>
        </w:rPr>
        <w:t xml:space="preserve"> </w:t>
      </w:r>
      <w:r>
        <w:rPr>
          <w:rFonts w:ascii="Arial" w:eastAsia="Calibri" w:hAnsi="Arial" w:cs="Arial"/>
          <w:sz w:val="24"/>
          <w:szCs w:val="24"/>
          <w:lang w:eastAsia="en-US"/>
        </w:rPr>
        <w:t>upoważnienie</w:t>
      </w:r>
      <w:r>
        <w:rPr>
          <w:rFonts w:ascii="Arial" w:eastAsia="Calibri" w:hAnsi="Arial" w:cs="Arial"/>
          <w:spacing w:val="1"/>
          <w:sz w:val="24"/>
          <w:szCs w:val="24"/>
          <w:lang w:eastAsia="en-US"/>
        </w:rPr>
        <w:t xml:space="preserve"> </w:t>
      </w:r>
      <w:r>
        <w:rPr>
          <w:rFonts w:ascii="Arial" w:eastAsia="Calibri" w:hAnsi="Arial" w:cs="Arial"/>
          <w:sz w:val="24"/>
          <w:szCs w:val="24"/>
          <w:lang w:eastAsia="en-US"/>
        </w:rPr>
        <w:t>Pana</w:t>
      </w:r>
      <w:r>
        <w:rPr>
          <w:rFonts w:ascii="Arial" w:eastAsia="Calibri" w:hAnsi="Arial" w:cs="Arial"/>
          <w:spacing w:val="26"/>
          <w:sz w:val="24"/>
          <w:szCs w:val="24"/>
          <w:lang w:eastAsia="en-US"/>
        </w:rPr>
        <w:t xml:space="preserve"> </w:t>
      </w:r>
      <w:r>
        <w:rPr>
          <w:rFonts w:ascii="Arial" w:eastAsia="Calibri" w:hAnsi="Arial" w:cs="Arial"/>
          <w:sz w:val="24"/>
          <w:szCs w:val="24"/>
          <w:lang w:eastAsia="en-US"/>
        </w:rPr>
        <w:t>/Pani</w:t>
      </w:r>
      <w:r>
        <w:rPr>
          <w:rFonts w:ascii="Arial" w:eastAsia="Calibri" w:hAnsi="Arial" w:cs="Arial"/>
          <w:b/>
          <w:sz w:val="24"/>
          <w:szCs w:val="24"/>
          <w:lang w:eastAsia="en-US"/>
        </w:rPr>
        <w:t>*</w:t>
      </w:r>
      <w:r>
        <w:rPr>
          <w:rFonts w:ascii="Arial" w:eastAsia="Calibri" w:hAnsi="Arial" w:cs="Arial"/>
          <w:b/>
          <w:sz w:val="24"/>
          <w:szCs w:val="24"/>
          <w:u w:val="single"/>
          <w:lang w:eastAsia="en-US"/>
        </w:rPr>
        <w:tab/>
      </w:r>
      <w:r>
        <w:rPr>
          <w:rFonts w:ascii="Arial" w:eastAsia="Calibri" w:hAnsi="Arial" w:cs="Arial"/>
          <w:sz w:val="24"/>
          <w:szCs w:val="24"/>
          <w:lang w:eastAsia="en-US"/>
        </w:rPr>
        <w:t>do</w:t>
      </w:r>
      <w:r>
        <w:rPr>
          <w:rFonts w:ascii="Arial" w:eastAsia="Calibri" w:hAnsi="Arial" w:cs="Arial"/>
          <w:spacing w:val="-2"/>
          <w:sz w:val="24"/>
          <w:szCs w:val="24"/>
          <w:lang w:eastAsia="en-US"/>
        </w:rPr>
        <w:t xml:space="preserve"> </w:t>
      </w:r>
      <w:r>
        <w:rPr>
          <w:rFonts w:ascii="Arial" w:eastAsia="Calibri" w:hAnsi="Arial" w:cs="Arial"/>
          <w:sz w:val="24"/>
          <w:szCs w:val="24"/>
          <w:lang w:eastAsia="en-US"/>
        </w:rPr>
        <w:t>przetwarzania</w:t>
      </w:r>
      <w:r>
        <w:rPr>
          <w:rFonts w:ascii="Arial" w:eastAsia="Calibri" w:hAnsi="Arial" w:cs="Arial"/>
          <w:spacing w:val="23"/>
          <w:sz w:val="24"/>
          <w:szCs w:val="24"/>
          <w:lang w:eastAsia="en-US"/>
        </w:rPr>
        <w:t xml:space="preserve"> </w:t>
      </w:r>
      <w:r>
        <w:rPr>
          <w:rFonts w:ascii="Arial" w:eastAsia="Calibri" w:hAnsi="Arial" w:cs="Arial"/>
          <w:sz w:val="24"/>
          <w:szCs w:val="24"/>
          <w:lang w:eastAsia="en-US"/>
        </w:rPr>
        <w:t>danych</w:t>
      </w:r>
      <w:r>
        <w:rPr>
          <w:rFonts w:ascii="Arial" w:eastAsia="Calibri" w:hAnsi="Arial" w:cs="Arial"/>
          <w:spacing w:val="4"/>
          <w:sz w:val="24"/>
          <w:szCs w:val="24"/>
          <w:lang w:eastAsia="en-US"/>
        </w:rPr>
        <w:t xml:space="preserve"> </w:t>
      </w:r>
      <w:r>
        <w:rPr>
          <w:rFonts w:ascii="Arial" w:eastAsia="Calibri" w:hAnsi="Arial" w:cs="Arial"/>
          <w:sz w:val="24"/>
          <w:szCs w:val="24"/>
          <w:lang w:eastAsia="en-US"/>
        </w:rPr>
        <w:t>osobowych</w:t>
      </w:r>
      <w:r>
        <w:rPr>
          <w:rFonts w:ascii="Arial" w:eastAsia="Calibri" w:hAnsi="Arial" w:cs="Arial"/>
          <w:spacing w:val="-1"/>
          <w:sz w:val="24"/>
          <w:szCs w:val="24"/>
          <w:lang w:eastAsia="en-US"/>
        </w:rPr>
        <w:t xml:space="preserve"> </w:t>
      </w:r>
      <w:r>
        <w:rPr>
          <w:rFonts w:ascii="Arial" w:eastAsia="Calibri" w:hAnsi="Arial" w:cs="Arial"/>
          <w:sz w:val="24"/>
          <w:szCs w:val="24"/>
          <w:lang w:eastAsia="en-US"/>
        </w:rPr>
        <w:t>nr</w:t>
      </w:r>
      <w:r>
        <w:rPr>
          <w:rFonts w:ascii="Arial" w:eastAsia="Calibri" w:hAnsi="Arial" w:cs="Arial"/>
          <w:sz w:val="24"/>
          <w:szCs w:val="24"/>
          <w:u w:val="single"/>
          <w:lang w:eastAsia="en-US"/>
        </w:rPr>
        <w:tab/>
      </w:r>
      <w:r>
        <w:rPr>
          <w:rFonts w:ascii="Arial" w:eastAsia="Calibri" w:hAnsi="Arial" w:cs="Arial"/>
          <w:sz w:val="24"/>
          <w:szCs w:val="24"/>
          <w:lang w:eastAsia="en-US"/>
        </w:rPr>
        <w:t>wydane</w:t>
      </w:r>
      <w:r>
        <w:rPr>
          <w:rFonts w:ascii="Arial" w:eastAsia="Calibri" w:hAnsi="Arial" w:cs="Arial"/>
          <w:spacing w:val="1"/>
          <w:sz w:val="24"/>
          <w:szCs w:val="24"/>
          <w:lang w:eastAsia="en-US"/>
        </w:rPr>
        <w:t xml:space="preserve"> </w:t>
      </w:r>
      <w:r>
        <w:rPr>
          <w:rFonts w:ascii="Arial" w:eastAsia="Calibri" w:hAnsi="Arial" w:cs="Arial"/>
          <w:sz w:val="24"/>
          <w:szCs w:val="24"/>
          <w:lang w:eastAsia="en-US"/>
        </w:rPr>
        <w:t>w dniu</w:t>
      </w:r>
    </w:p>
    <w:p w14:paraId="69BA7D04" w14:textId="7816846C" w:rsidR="00073442" w:rsidRDefault="00073442" w:rsidP="00073442">
      <w:pPr>
        <w:widowControl w:val="0"/>
        <w:autoSpaceDE w:val="0"/>
        <w:autoSpaceDN w:val="0"/>
        <w:spacing w:before="600" w:after="120" w:line="360" w:lineRule="auto"/>
        <w:rPr>
          <w:rFonts w:ascii="Arial" w:eastAsia="Calibri" w:hAnsi="Arial" w:cs="Arial"/>
          <w:sz w:val="24"/>
          <w:szCs w:val="24"/>
          <w:lang w:eastAsia="en-US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60288" behindDoc="1" locked="0" layoutInCell="1" allowOverlap="1" wp14:anchorId="690C5D90" wp14:editId="6DEB5486">
                <wp:simplePos x="0" y="0"/>
                <wp:positionH relativeFrom="page">
                  <wp:posOffset>831850</wp:posOffset>
                </wp:positionH>
                <wp:positionV relativeFrom="paragraph">
                  <wp:posOffset>233045</wp:posOffset>
                </wp:positionV>
                <wp:extent cx="2632075" cy="1270"/>
                <wp:effectExtent l="0" t="0" r="0" b="0"/>
                <wp:wrapTopAndBottom/>
                <wp:docPr id="1946016066" name="Dowolny kształt: kształ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632075" cy="1270"/>
                        </a:xfrm>
                        <a:custGeom>
                          <a:avLst/>
                          <a:gdLst>
                            <a:gd name="T0" fmla="+- 0 1310 1310"/>
                            <a:gd name="T1" fmla="*/ T0 w 4145"/>
                            <a:gd name="T2" fmla="+- 0 5455 1310"/>
                            <a:gd name="T3" fmla="*/ T2 w 4145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4145">
                              <a:moveTo>
                                <a:pt x="0" y="0"/>
                              </a:moveTo>
                              <a:lnTo>
                                <a:pt x="4145" y="0"/>
                              </a:lnTo>
                            </a:path>
                          </a:pathLst>
                        </a:custGeom>
                        <a:noFill/>
                        <a:ln w="8890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Overflow="clip" horzOverflow="clip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0CCECAF" id="Dowolny kształt: kształt 2" o:spid="_x0000_s1026" style="position:absolute;margin-left:65.5pt;margin-top:18.35pt;width:207.25pt;height:.1pt;z-index:-2516582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414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+UUnqgIAAL8FAAAOAAAAZHJzL2Uyb0RvYy54bWysVNtu1DAQfUfiHyw/gtpcuttL1GyFWoqQ&#10;CkXq8gFex9lEOB5jezfbfj1jO9mGIF4QebDszPGZMxfP9c2hk2QvjG1BlTQ7TSkRikPVqm1Jv6/v&#10;Ty4psY6piklQoqTPwtKb1ds3170uRA4NyEoYgiTKFr0uaeOcLpLE8kZ0zJ6CFgqNNZiOOTyabVIZ&#10;1iN7J5M8Tc+THkylDXBhLf69i0a6Cvx1Lbh7rGsrHJElRW0urCasG78mq2tWbA3TTcsHGewfVHSs&#10;Vej0SHXHHCM70/5B1bXcgIXanXLoEqjrlosQA0aTpbNonhqmRYgFk2P1MU32/9Hyr/sn/c146VY/&#10;AP9hMSNJr21xtPiDRQzZ9F+gwhqynYMQ7KE2nb+JYZBDyOnzMafi4AjHn/n5WZ5eLCnhaMvyi5Dy&#10;hBXjXb6z7pOAwMP2D9bFilS4C/msiGIdOl1j9epOYnHen5CUZGdZXIYKHmHZCHuXkHVKerLIFss5&#10;KB9BgWu5WC4D4Rx2NsI8Vz7hQv3bUSFrRtH8oAbVuCPMv4A05EmD9flZo7YxQciAIB/hX7Doe46N&#10;dwYXBlt73tSGEmzqTQxDM+eVeRd+S/qShlT4Hx3sxRqCyc0qh05erVJNUeH6VFU04w3vANsmboJT&#10;r3VSWQX3rZShtFJ5KZeXVzE3FmRbeaNXY812cysN2TP/XMPng0Gy32DaWHfHbBNxwRRjNrBTVfDS&#10;CFZ9HPaOtTLukUhi0kN/+5b2Y8IWG6iesb0NxOmA08w94lJLQKFctpqSBszL/J/H4UNECyU9TpCS&#10;2p87ZgQl8rPCJ3qVLRZ+5ITDYnmR48FMLZuphSmOVCV1FDvHb29dHFM7bdptg56y0EsKPuDzq1v/&#10;TkIcUf1wwCkR0jVMND+GpueAep27q18AAAD//wMAUEsDBBQABgAIAAAAIQAlxJOm3gAAAAkBAAAP&#10;AAAAZHJzL2Rvd25yZXYueG1sTI/NTsMwEITvSLyDtUjcqBNK0jaNUyEkhMSNgJC4ufHmR8TrKHbS&#10;9O3ZnuhxZkez3+SHxfZixtF3jhTEqwgEUuVMR42Cr8/Xhy0IHzQZ3TtCBWf0cChub3KdGXeiD5zL&#10;0AguIZ9pBW0IQyalr1q02q/cgMS32o1WB5ZjI82oT1xue/kYRam0uiP+0OoBX1qsfsvJKkgbuTlL&#10;LOeprnc6nn/M+/dbUOr+bnnegwi4hP8wXPAZHQpmOrqJjBc963XMW4KCdboBwYHkKUlAHC/GDmSR&#10;y+sFxR8AAAD//wMAUEsBAi0AFAAGAAgAAAAhALaDOJL+AAAA4QEAABMAAAAAAAAAAAAAAAAAAAAA&#10;AFtDb250ZW50X1R5cGVzXS54bWxQSwECLQAUAAYACAAAACEAOP0h/9YAAACUAQAACwAAAAAAAAAA&#10;AAAAAAAvAQAAX3JlbHMvLnJlbHNQSwECLQAUAAYACAAAACEAh/lFJ6oCAAC/BQAADgAAAAAAAAAA&#10;AAAAAAAuAgAAZHJzL2Uyb0RvYy54bWxQSwECLQAUAAYACAAAACEAJcSTpt4AAAAJAQAADwAAAAAA&#10;AAAAAAAAAAAEBQAAZHJzL2Rvd25yZXYueG1sUEsFBgAAAAAEAAQA8wAAAA8GAAAAAA==&#10;" path="m,l4145,e" filled="f" strokeweight=".7pt">
                <v:path arrowok="t" o:connecttype="custom" o:connectlocs="0,0;2632075,0" o:connectangles="0,0"/>
                <w10:wrap type="topAndBottom" anchorx="page"/>
              </v:shape>
            </w:pict>
          </mc:Fallback>
        </mc:AlternateContent>
      </w:r>
      <w:r>
        <w:rPr>
          <w:rFonts w:ascii="Arial" w:eastAsia="Calibri" w:hAnsi="Arial" w:cs="Arial"/>
          <w:sz w:val="24"/>
          <w:szCs w:val="24"/>
          <w:lang w:eastAsia="en-US"/>
        </w:rPr>
        <w:t>Czytelny podpis osoby, upoważnionej do</w:t>
      </w:r>
      <w:r>
        <w:rPr>
          <w:rFonts w:ascii="Arial" w:eastAsia="Calibri" w:hAnsi="Arial" w:cs="Arial"/>
          <w:spacing w:val="-52"/>
          <w:sz w:val="24"/>
          <w:szCs w:val="24"/>
          <w:lang w:eastAsia="en-US"/>
        </w:rPr>
        <w:t xml:space="preserve"> </w:t>
      </w:r>
      <w:r>
        <w:rPr>
          <w:rFonts w:ascii="Arial" w:eastAsia="Calibri" w:hAnsi="Arial" w:cs="Arial"/>
          <w:sz w:val="24"/>
          <w:szCs w:val="24"/>
          <w:lang w:eastAsia="en-US"/>
        </w:rPr>
        <w:t>wydawania</w:t>
      </w:r>
      <w:r>
        <w:rPr>
          <w:rFonts w:ascii="Arial" w:eastAsia="Calibri" w:hAnsi="Arial" w:cs="Arial"/>
          <w:spacing w:val="-3"/>
          <w:sz w:val="24"/>
          <w:szCs w:val="24"/>
          <w:lang w:eastAsia="en-US"/>
        </w:rPr>
        <w:t xml:space="preserve"> </w:t>
      </w:r>
      <w:r>
        <w:rPr>
          <w:rFonts w:ascii="Arial" w:eastAsia="Calibri" w:hAnsi="Arial" w:cs="Arial"/>
          <w:sz w:val="24"/>
          <w:szCs w:val="24"/>
          <w:lang w:eastAsia="en-US"/>
        </w:rPr>
        <w:t>i</w:t>
      </w:r>
      <w:r>
        <w:rPr>
          <w:rFonts w:ascii="Arial" w:eastAsia="Calibri" w:hAnsi="Arial" w:cs="Arial"/>
          <w:spacing w:val="-3"/>
          <w:sz w:val="24"/>
          <w:szCs w:val="24"/>
          <w:lang w:eastAsia="en-US"/>
        </w:rPr>
        <w:t xml:space="preserve"> </w:t>
      </w:r>
      <w:r>
        <w:rPr>
          <w:rFonts w:ascii="Arial" w:eastAsia="Calibri" w:hAnsi="Arial" w:cs="Arial"/>
          <w:sz w:val="24"/>
          <w:szCs w:val="24"/>
          <w:lang w:eastAsia="en-US"/>
        </w:rPr>
        <w:t>odwoływania</w:t>
      </w:r>
      <w:r>
        <w:rPr>
          <w:rFonts w:ascii="Arial" w:eastAsia="Calibri" w:hAnsi="Arial" w:cs="Arial"/>
          <w:spacing w:val="-1"/>
          <w:sz w:val="24"/>
          <w:szCs w:val="24"/>
          <w:lang w:eastAsia="en-US"/>
        </w:rPr>
        <w:t xml:space="preserve"> </w:t>
      </w:r>
      <w:r>
        <w:rPr>
          <w:rFonts w:ascii="Arial" w:eastAsia="Calibri" w:hAnsi="Arial" w:cs="Arial"/>
          <w:sz w:val="24"/>
          <w:szCs w:val="24"/>
          <w:lang w:eastAsia="en-US"/>
        </w:rPr>
        <w:t>upoważnień</w:t>
      </w:r>
    </w:p>
    <w:p w14:paraId="325B02A8" w14:textId="3C0F9FA0" w:rsidR="00073442" w:rsidRDefault="00073442" w:rsidP="00073442">
      <w:pPr>
        <w:widowControl w:val="0"/>
        <w:autoSpaceDE w:val="0"/>
        <w:autoSpaceDN w:val="0"/>
        <w:spacing w:before="600" w:after="120" w:line="360" w:lineRule="auto"/>
        <w:rPr>
          <w:rFonts w:ascii="Arial" w:eastAsia="Calibri" w:hAnsi="Arial" w:cs="Arial"/>
          <w:sz w:val="24"/>
          <w:szCs w:val="24"/>
          <w:lang w:eastAsia="en-US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57216" behindDoc="1" locked="0" layoutInCell="1" allowOverlap="1" wp14:anchorId="1A6E3FC5" wp14:editId="51AB84B9">
                <wp:simplePos x="0" y="0"/>
                <wp:positionH relativeFrom="page">
                  <wp:posOffset>828040</wp:posOffset>
                </wp:positionH>
                <wp:positionV relativeFrom="paragraph">
                  <wp:posOffset>235585</wp:posOffset>
                </wp:positionV>
                <wp:extent cx="1884045" cy="1270"/>
                <wp:effectExtent l="0" t="0" r="0" b="0"/>
                <wp:wrapTopAndBottom/>
                <wp:docPr id="849375181" name="Dowolny kształt: kształt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884045" cy="1270"/>
                        </a:xfrm>
                        <a:custGeom>
                          <a:avLst/>
                          <a:gdLst>
                            <a:gd name="T0" fmla="+- 0 1304 1304"/>
                            <a:gd name="T1" fmla="*/ T0 w 2967"/>
                            <a:gd name="T2" fmla="+- 0 3381 1304"/>
                            <a:gd name="T3" fmla="*/ T2 w 2967"/>
                            <a:gd name="T4" fmla="+- 0 3382 1304"/>
                            <a:gd name="T5" fmla="*/ T4 w 2967"/>
                            <a:gd name="T6" fmla="+- 0 4271 1304"/>
                            <a:gd name="T7" fmla="*/ T6 w 296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  <a:cxn ang="0">
                              <a:pos x="T5" y="0"/>
                            </a:cxn>
                            <a:cxn ang="0">
                              <a:pos x="T7" y="0"/>
                            </a:cxn>
                          </a:cxnLst>
                          <a:rect l="0" t="0" r="r" b="b"/>
                          <a:pathLst>
                            <a:path w="2967">
                              <a:moveTo>
                                <a:pt x="0" y="0"/>
                              </a:moveTo>
                              <a:lnTo>
                                <a:pt x="2077" y="0"/>
                              </a:lnTo>
                              <a:moveTo>
                                <a:pt x="2078" y="0"/>
                              </a:moveTo>
                              <a:lnTo>
                                <a:pt x="2967" y="0"/>
                              </a:lnTo>
                            </a:path>
                          </a:pathLst>
                        </a:custGeom>
                        <a:noFill/>
                        <a:ln w="8255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Overflow="clip" horzOverflow="clip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3E69ECE" id="Dowolny kształt: kształt 1" o:spid="_x0000_s1026" style="position:absolute;margin-left:65.2pt;margin-top:18.55pt;width:148.35pt;height:.1pt;z-index:-2516582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967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x2MZ7gIAAAEHAAAOAAAAZHJzL2Uyb0RvYy54bWysVV1v0zAUfUfiP1h+BLF8NGu7aumENoaQ&#10;BkNa+QGu4zQRjm1st+n49dzrJG1WNmlC5MGyc4+P7z03Prm82jeS7IR1tVY5Tc5iSoTiuqjVJqc/&#10;Vrcf5pQ4z1TBpFYip4/C0avl2zeXrVmIVFdaFsISIFFu0ZqcVt6bRRQ5XomGuTNthIJgqW3DPCzt&#10;Jiosa4G9kVEax9Oo1bYwVnPhHLy96YJ0GfjLUnB/X5ZOeCJzCrn5MNowrnGMlpdssbHMVDXv02D/&#10;kEXDagWHHqhumGdka+u/qJqaW+106c+4biJdljUXoQaoJolPqnmomBGhFhDHmYNM7v/R8m+7B/Pd&#10;YurO3Gn+04EiUWvc4hDBhQMMWbdfdQE9ZFuvQ7H70ja4E8og+6Dp40FTsfeEw8tkPs/i7JwSDrEk&#10;nQXJI7YY9vKt85+FDjxsd+d815ECZkHPgijWwKEr6F7ZSGjO+w8kJskkzsLQd/AASwbYu4isYtKS&#10;9GI6OwWlAyhwTSbz5FmuyQBDrvQFrmwADVzps1ygQJc+cmUvcE0HUODK0tnzec0GGHJNR1yg62ZQ&#10;jlWDmHyvejVhRhjezDj0z2iHfVuBZkPjgAFAqPwLWNDk1Vio+dVYqOkU2+XSp27hKp9eYksJXOJ1&#10;113DPFaMqeOUtDkNrccXjd6JlQ4hf/KlwiHHqFRjVBrPnmY1hI8bTKADINjcKP0jYNjSA/FbHAO7&#10;MOSAKcPF6yahDKx+dDeUvq2lDJdDKixunp6fhy46LesCg1ifs5v1tbRkx9DwwoPyANkTmLHO3zBX&#10;dbgQ6lS0equKcEolWPGpn3tWy24ORBI+j+AQaApotG6x1sUjGITVnb/C/8Dfw1BKDYlyWRtKKm1/&#10;n75DHFgZRChpwYNz6n5tmRWUyC8KTO4iyTI07bDIzmcpLOw4sh5HmOJAlVNP4RvH6bXvjH5rbL2p&#10;4KQk6KX0RzCwskanCXV02fcL8NkgV/9PQCMfrwPq+Oda/gEAAP//AwBQSwMEFAAGAAgAAAAhAHaa&#10;ZPfcAAAACQEAAA8AAABkcnMvZG93bnJldi54bWxMj81OwzAQhO9IvIO1SNyo3aaiKI1TFQSHShyg&#10;0LsbL0lEvI5i5weens2J3nZ2R7PfZLvJNWLALtSeNCwXCgRS4W1NpYbPj5e7BxAhGrKm8YQafjDA&#10;Lr++ykxq/UjvOBxjKTiEQmo0VDG2qZShqNCZsPAtEt++fOdMZNmV0nZm5HDXyJVS99KZmvhDZVp8&#10;qrD4PvZOw4gHTNTvI8l+Uwz7t+f+8HpCrW9vpv0WRMQp/pthxmd0yJnp7HuyQTSsE7Vmq4ZkswTB&#10;hvVqHs7zIgGZZ/KyQf4HAAD//wMAUEsBAi0AFAAGAAgAAAAhALaDOJL+AAAA4QEAABMAAAAAAAAA&#10;AAAAAAAAAAAAAFtDb250ZW50X1R5cGVzXS54bWxQSwECLQAUAAYACAAAACEAOP0h/9YAAACUAQAA&#10;CwAAAAAAAAAAAAAAAAAvAQAAX3JlbHMvLnJlbHNQSwECLQAUAAYACAAAACEAVcdjGe4CAAABBwAA&#10;DgAAAAAAAAAAAAAAAAAuAgAAZHJzL2Uyb0RvYy54bWxQSwECLQAUAAYACAAAACEAdppk99wAAAAJ&#10;AQAADwAAAAAAAAAAAAAAAABIBQAAZHJzL2Rvd25yZXYueG1sUEsFBgAAAAAEAAQA8wAAAFEGAAAA&#10;AA==&#10;" path="m,l2077,t1,l2967,e" filled="f" strokeweight=".65pt">
                <v:path arrowok="t" o:connecttype="custom" o:connectlocs="0,0;1318895,0;1319530,0;1884045,0" o:connectangles="0,0,0,0"/>
                <w10:wrap type="topAndBottom" anchorx="page"/>
              </v:shape>
            </w:pict>
          </mc:Fallback>
        </mc:AlternateContent>
      </w:r>
      <w:r>
        <w:rPr>
          <w:rFonts w:ascii="Arial" w:eastAsia="Calibri" w:hAnsi="Arial" w:cs="Arial"/>
          <w:sz w:val="24"/>
          <w:szCs w:val="24"/>
          <w:lang w:eastAsia="en-US"/>
        </w:rPr>
        <w:t>(miejscowość,</w:t>
      </w:r>
      <w:r>
        <w:rPr>
          <w:rFonts w:ascii="Arial" w:eastAsia="Calibri" w:hAnsi="Arial" w:cs="Arial"/>
          <w:spacing w:val="-4"/>
          <w:sz w:val="24"/>
          <w:szCs w:val="24"/>
          <w:lang w:eastAsia="en-US"/>
        </w:rPr>
        <w:t xml:space="preserve"> </w:t>
      </w:r>
      <w:r>
        <w:rPr>
          <w:rFonts w:ascii="Arial" w:eastAsia="Calibri" w:hAnsi="Arial" w:cs="Arial"/>
          <w:sz w:val="24"/>
          <w:szCs w:val="24"/>
          <w:lang w:eastAsia="en-US"/>
        </w:rPr>
        <w:t>data)</w:t>
      </w:r>
    </w:p>
    <w:p w14:paraId="6881C716" w14:textId="77777777" w:rsidR="00073442" w:rsidRDefault="00073442" w:rsidP="00073442">
      <w:pPr>
        <w:widowControl w:val="0"/>
        <w:autoSpaceDE w:val="0"/>
        <w:autoSpaceDN w:val="0"/>
        <w:spacing w:before="120" w:after="120" w:line="360" w:lineRule="auto"/>
        <w:ind w:left="101"/>
        <w:rPr>
          <w:rFonts w:ascii="Arial" w:eastAsia="Calibri" w:hAnsi="Arial" w:cs="Arial"/>
          <w:sz w:val="24"/>
          <w:szCs w:val="24"/>
          <w:lang w:eastAsia="en-US"/>
        </w:rPr>
      </w:pPr>
      <w:r>
        <w:rPr>
          <w:rFonts w:ascii="Arial" w:eastAsia="Calibri" w:hAnsi="Arial" w:cs="Arial"/>
          <w:b/>
          <w:sz w:val="24"/>
          <w:szCs w:val="24"/>
          <w:lang w:eastAsia="en-US"/>
        </w:rPr>
        <w:t>*</w:t>
      </w:r>
      <w:r>
        <w:rPr>
          <w:rFonts w:ascii="Arial" w:eastAsia="Calibri" w:hAnsi="Arial" w:cs="Arial"/>
          <w:sz w:val="24"/>
          <w:szCs w:val="24"/>
          <w:lang w:eastAsia="en-US"/>
        </w:rPr>
        <w:t>niepotrzebne</w:t>
      </w:r>
      <w:r>
        <w:rPr>
          <w:rFonts w:ascii="Arial" w:eastAsia="Calibri" w:hAnsi="Arial" w:cs="Arial"/>
          <w:spacing w:val="-5"/>
          <w:sz w:val="24"/>
          <w:szCs w:val="24"/>
          <w:lang w:eastAsia="en-US"/>
        </w:rPr>
        <w:t xml:space="preserve"> </w:t>
      </w:r>
      <w:r>
        <w:rPr>
          <w:rFonts w:ascii="Arial" w:eastAsia="Calibri" w:hAnsi="Arial" w:cs="Arial"/>
          <w:sz w:val="24"/>
          <w:szCs w:val="24"/>
          <w:lang w:eastAsia="en-US"/>
        </w:rPr>
        <w:t>skreślić</w:t>
      </w:r>
    </w:p>
    <w:p w14:paraId="55BF91F3" w14:textId="77777777" w:rsidR="00073442" w:rsidRDefault="00073442" w:rsidP="00073442">
      <w:pPr>
        <w:spacing w:before="120" w:after="120"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p w14:paraId="314EF3E4" w14:textId="77777777" w:rsidR="00073442" w:rsidRDefault="00073442" w:rsidP="00073442">
      <w:pPr>
        <w:pStyle w:val="Nagwek1"/>
        <w:spacing w:before="120" w:after="120" w:line="360" w:lineRule="auto"/>
        <w:rPr>
          <w:rFonts w:ascii="Arial" w:eastAsia="Times New Roman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color w:val="auto"/>
          <w:sz w:val="24"/>
          <w:szCs w:val="24"/>
        </w:rPr>
        <w:lastRenderedPageBreak/>
        <w:t xml:space="preserve">Załącznik nr 5 do umowy </w:t>
      </w:r>
      <w:r>
        <w:rPr>
          <w:rFonts w:ascii="Arial" w:eastAsia="Times New Roman" w:hAnsi="Arial" w:cs="Arial"/>
          <w:b/>
          <w:bCs/>
          <w:color w:val="auto"/>
          <w:sz w:val="24"/>
          <w:szCs w:val="24"/>
        </w:rPr>
        <w:t>CEiDG/KRS -jeśli dotyczy</w:t>
      </w:r>
    </w:p>
    <w:p w14:paraId="3CEF38C9" w14:textId="77777777" w:rsidR="00073442" w:rsidRDefault="00073442" w:rsidP="00073442"/>
    <w:p w14:paraId="065DA15D" w14:textId="77777777" w:rsidR="003F6589" w:rsidRDefault="003F6589"/>
    <w:sectPr w:rsidR="003F658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13B698" w14:textId="77777777" w:rsidR="008E5D16" w:rsidRDefault="008E5D16" w:rsidP="00073442">
      <w:pPr>
        <w:spacing w:after="0" w:line="240" w:lineRule="auto"/>
      </w:pPr>
      <w:r>
        <w:separator/>
      </w:r>
    </w:p>
  </w:endnote>
  <w:endnote w:type="continuationSeparator" w:id="0">
    <w:p w14:paraId="6C68BA87" w14:textId="77777777" w:rsidR="008E5D16" w:rsidRDefault="008E5D16" w:rsidP="000734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rlito">
    <w:charset w:val="EE"/>
    <w:family w:val="swiss"/>
    <w:pitch w:val="variable"/>
    <w:sig w:usb0="E10002FF" w:usb1="5000ECFF" w:usb2="00000009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260E6D" w14:textId="77777777" w:rsidR="00073442" w:rsidRDefault="0007344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000157" w14:textId="77777777" w:rsidR="00073442" w:rsidRDefault="00073442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CC797D" w14:textId="77777777" w:rsidR="00073442" w:rsidRDefault="0007344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F26B5E" w14:textId="77777777" w:rsidR="008E5D16" w:rsidRDefault="008E5D16" w:rsidP="00073442">
      <w:pPr>
        <w:spacing w:after="0" w:line="240" w:lineRule="auto"/>
      </w:pPr>
      <w:r>
        <w:separator/>
      </w:r>
    </w:p>
  </w:footnote>
  <w:footnote w:type="continuationSeparator" w:id="0">
    <w:p w14:paraId="7173FE84" w14:textId="77777777" w:rsidR="008E5D16" w:rsidRDefault="008E5D16" w:rsidP="0007344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B7A7B7" w14:textId="77777777" w:rsidR="00073442" w:rsidRDefault="00073442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E1E887" w14:textId="77777777" w:rsidR="00C6533B" w:rsidRDefault="00C6533B">
    <w:pPr>
      <w:pStyle w:val="Nagwek"/>
      <w:rPr>
        <w:rFonts w:ascii="Arial" w:hAnsi="Arial" w:cs="Arial"/>
        <w:b/>
        <w:bCs/>
        <w:sz w:val="24"/>
        <w:szCs w:val="24"/>
      </w:rPr>
    </w:pPr>
  </w:p>
  <w:p w14:paraId="7C3C76FC" w14:textId="77777777" w:rsidR="00C6533B" w:rsidRDefault="00C6533B">
    <w:pPr>
      <w:pStyle w:val="Nagwek"/>
      <w:rPr>
        <w:rFonts w:ascii="Arial" w:hAnsi="Arial" w:cs="Arial"/>
        <w:b/>
        <w:bCs/>
        <w:sz w:val="24"/>
        <w:szCs w:val="24"/>
      </w:rPr>
    </w:pPr>
  </w:p>
  <w:p w14:paraId="67D84FDC" w14:textId="507A8EDD" w:rsidR="00C6533B" w:rsidRDefault="00C6533B">
    <w:pPr>
      <w:pStyle w:val="Nagwek"/>
      <w:rPr>
        <w:rFonts w:ascii="Arial" w:hAnsi="Arial" w:cs="Arial"/>
        <w:b/>
        <w:bCs/>
        <w:sz w:val="24"/>
        <w:szCs w:val="24"/>
      </w:rPr>
    </w:pPr>
    <w:r>
      <w:rPr>
        <w:noProof/>
      </w:rPr>
      <w:drawing>
        <wp:inline distT="0" distB="0" distL="0" distR="0" wp14:anchorId="006BC9A6" wp14:editId="42239316">
          <wp:extent cx="5759450" cy="753745"/>
          <wp:effectExtent l="0" t="0" r="0" b="8255"/>
          <wp:docPr id="202017483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34232353" name="Obraz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9450" cy="75374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7936A25F" w14:textId="77777777" w:rsidR="00C6533B" w:rsidRDefault="00C6533B">
    <w:pPr>
      <w:pStyle w:val="Nagwek"/>
      <w:rPr>
        <w:rFonts w:ascii="Arial" w:hAnsi="Arial" w:cs="Arial"/>
        <w:b/>
        <w:bCs/>
        <w:sz w:val="24"/>
        <w:szCs w:val="24"/>
      </w:rPr>
    </w:pPr>
  </w:p>
  <w:p w14:paraId="00F1620E" w14:textId="707CA79A" w:rsidR="00073442" w:rsidRPr="00C6533B" w:rsidRDefault="00C6533B">
    <w:pPr>
      <w:pStyle w:val="Nagwek"/>
      <w:rPr>
        <w:rFonts w:ascii="Arial" w:hAnsi="Arial" w:cs="Arial"/>
        <w:b/>
        <w:bCs/>
        <w:sz w:val="24"/>
        <w:szCs w:val="24"/>
      </w:rPr>
    </w:pPr>
    <w:r w:rsidRPr="00C6533B">
      <w:rPr>
        <w:rFonts w:ascii="Arial" w:hAnsi="Arial" w:cs="Arial"/>
        <w:b/>
        <w:bCs/>
        <w:sz w:val="24"/>
        <w:szCs w:val="24"/>
      </w:rPr>
      <w:t>CPOW/ZP/2/III/</w:t>
    </w:r>
    <w:r w:rsidRPr="00C6533B">
      <w:rPr>
        <w:rFonts w:ascii="Arial" w:hAnsi="Arial" w:cs="Arial"/>
        <w:b/>
        <w:bCs/>
        <w:noProof/>
        <w:sz w:val="24"/>
        <w:szCs w:val="24"/>
      </w:rPr>
      <w:t>2026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24D465" w14:textId="77777777" w:rsidR="00073442" w:rsidRDefault="0007344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2624A"/>
    <w:multiLevelType w:val="hybridMultilevel"/>
    <w:tmpl w:val="D5FE33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C7569D"/>
    <w:multiLevelType w:val="hybridMultilevel"/>
    <w:tmpl w:val="E42647B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CD6FE6"/>
    <w:multiLevelType w:val="hybridMultilevel"/>
    <w:tmpl w:val="0F7A3E50"/>
    <w:lvl w:ilvl="0" w:tplc="D0DE843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ED0AEE"/>
    <w:multiLevelType w:val="hybridMultilevel"/>
    <w:tmpl w:val="123E37D2"/>
    <w:lvl w:ilvl="0" w:tplc="4C826E28">
      <w:start w:val="1"/>
      <w:numFmt w:val="decimal"/>
      <w:lvlText w:val="%1)"/>
      <w:lvlJc w:val="left"/>
      <w:pPr>
        <w:ind w:left="1440" w:hanging="360"/>
      </w:pPr>
      <w:rPr>
        <w:rFonts w:ascii="Arial" w:eastAsia="Calibri" w:hAnsi="Arial" w:cs="Arial"/>
        <w:w w:val="100"/>
        <w:sz w:val="24"/>
        <w:szCs w:val="24"/>
        <w:lang w:val="pl-PL" w:eastAsia="en-US" w:bidi="ar-SA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A9655DA"/>
    <w:multiLevelType w:val="hybridMultilevel"/>
    <w:tmpl w:val="D04200AE"/>
    <w:lvl w:ilvl="0" w:tplc="0415000F">
      <w:start w:val="1"/>
      <w:numFmt w:val="decimal"/>
      <w:lvlText w:val="%1."/>
      <w:lvlJc w:val="left"/>
      <w:pPr>
        <w:ind w:left="795" w:hanging="360"/>
      </w:pPr>
    </w:lvl>
    <w:lvl w:ilvl="1" w:tplc="04150019">
      <w:start w:val="1"/>
      <w:numFmt w:val="lowerLetter"/>
      <w:lvlText w:val="%2."/>
      <w:lvlJc w:val="left"/>
      <w:pPr>
        <w:ind w:left="1515" w:hanging="360"/>
      </w:pPr>
    </w:lvl>
    <w:lvl w:ilvl="2" w:tplc="0415001B">
      <w:start w:val="1"/>
      <w:numFmt w:val="lowerRoman"/>
      <w:lvlText w:val="%3."/>
      <w:lvlJc w:val="right"/>
      <w:pPr>
        <w:ind w:left="2235" w:hanging="180"/>
      </w:pPr>
    </w:lvl>
    <w:lvl w:ilvl="3" w:tplc="0415000F">
      <w:start w:val="1"/>
      <w:numFmt w:val="decimal"/>
      <w:lvlText w:val="%4."/>
      <w:lvlJc w:val="left"/>
      <w:pPr>
        <w:ind w:left="2955" w:hanging="360"/>
      </w:pPr>
    </w:lvl>
    <w:lvl w:ilvl="4" w:tplc="04150019">
      <w:start w:val="1"/>
      <w:numFmt w:val="lowerLetter"/>
      <w:lvlText w:val="%5."/>
      <w:lvlJc w:val="left"/>
      <w:pPr>
        <w:ind w:left="3675" w:hanging="360"/>
      </w:pPr>
    </w:lvl>
    <w:lvl w:ilvl="5" w:tplc="0415001B">
      <w:start w:val="1"/>
      <w:numFmt w:val="lowerRoman"/>
      <w:lvlText w:val="%6."/>
      <w:lvlJc w:val="right"/>
      <w:pPr>
        <w:ind w:left="4395" w:hanging="180"/>
      </w:pPr>
    </w:lvl>
    <w:lvl w:ilvl="6" w:tplc="0415000F">
      <w:start w:val="1"/>
      <w:numFmt w:val="decimal"/>
      <w:lvlText w:val="%7."/>
      <w:lvlJc w:val="left"/>
      <w:pPr>
        <w:ind w:left="5115" w:hanging="360"/>
      </w:pPr>
    </w:lvl>
    <w:lvl w:ilvl="7" w:tplc="04150019">
      <w:start w:val="1"/>
      <w:numFmt w:val="lowerLetter"/>
      <w:lvlText w:val="%8."/>
      <w:lvlJc w:val="left"/>
      <w:pPr>
        <w:ind w:left="5835" w:hanging="360"/>
      </w:pPr>
    </w:lvl>
    <w:lvl w:ilvl="8" w:tplc="0415001B">
      <w:start w:val="1"/>
      <w:numFmt w:val="lowerRoman"/>
      <w:lvlText w:val="%9."/>
      <w:lvlJc w:val="right"/>
      <w:pPr>
        <w:ind w:left="6555" w:hanging="180"/>
      </w:pPr>
    </w:lvl>
  </w:abstractNum>
  <w:abstractNum w:abstractNumId="5" w15:restartNumberingAfterBreak="0">
    <w:nsid w:val="0D2B6012"/>
    <w:multiLevelType w:val="hybridMultilevel"/>
    <w:tmpl w:val="8BEA1EAE"/>
    <w:lvl w:ilvl="0" w:tplc="5B66E564">
      <w:start w:val="7"/>
      <w:numFmt w:val="decimal"/>
      <w:lvlText w:val="%1."/>
      <w:lvlJc w:val="left"/>
      <w:pPr>
        <w:ind w:left="1067" w:hanging="564"/>
      </w:pPr>
      <w:rPr>
        <w:w w:val="10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A2733F"/>
    <w:multiLevelType w:val="hybridMultilevel"/>
    <w:tmpl w:val="E0C8DE2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8260A2"/>
    <w:multiLevelType w:val="hybridMultilevel"/>
    <w:tmpl w:val="01D8133C"/>
    <w:lvl w:ilvl="0" w:tplc="04150011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8636C2"/>
    <w:multiLevelType w:val="hybridMultilevel"/>
    <w:tmpl w:val="D81AE2AC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FFFFFFFF">
      <w:start w:val="1"/>
      <w:numFmt w:val="lowerLetter"/>
      <w:lvlText w:val="%2."/>
      <w:lvlJc w:val="left"/>
      <w:pPr>
        <w:ind w:left="2160" w:hanging="360"/>
      </w:pPr>
    </w:lvl>
    <w:lvl w:ilvl="2" w:tplc="FFFFFFFF">
      <w:start w:val="1"/>
      <w:numFmt w:val="lowerRoman"/>
      <w:lvlText w:val="%3."/>
      <w:lvlJc w:val="right"/>
      <w:pPr>
        <w:ind w:left="2880" w:hanging="180"/>
      </w:pPr>
    </w:lvl>
    <w:lvl w:ilvl="3" w:tplc="FFFFFFFF">
      <w:start w:val="1"/>
      <w:numFmt w:val="decimal"/>
      <w:lvlText w:val="%4."/>
      <w:lvlJc w:val="left"/>
      <w:pPr>
        <w:ind w:left="3600" w:hanging="360"/>
      </w:pPr>
    </w:lvl>
    <w:lvl w:ilvl="4" w:tplc="FFFFFFFF">
      <w:start w:val="1"/>
      <w:numFmt w:val="lowerLetter"/>
      <w:lvlText w:val="%5."/>
      <w:lvlJc w:val="left"/>
      <w:pPr>
        <w:ind w:left="4320" w:hanging="360"/>
      </w:pPr>
    </w:lvl>
    <w:lvl w:ilvl="5" w:tplc="FFFFFFFF">
      <w:start w:val="1"/>
      <w:numFmt w:val="lowerRoman"/>
      <w:lvlText w:val="%6."/>
      <w:lvlJc w:val="right"/>
      <w:pPr>
        <w:ind w:left="5040" w:hanging="180"/>
      </w:pPr>
    </w:lvl>
    <w:lvl w:ilvl="6" w:tplc="FFFFFFFF">
      <w:start w:val="1"/>
      <w:numFmt w:val="decimal"/>
      <w:lvlText w:val="%7."/>
      <w:lvlJc w:val="left"/>
      <w:pPr>
        <w:ind w:left="5760" w:hanging="360"/>
      </w:pPr>
    </w:lvl>
    <w:lvl w:ilvl="7" w:tplc="FFFFFFFF">
      <w:start w:val="1"/>
      <w:numFmt w:val="lowerLetter"/>
      <w:lvlText w:val="%8."/>
      <w:lvlJc w:val="left"/>
      <w:pPr>
        <w:ind w:left="6480" w:hanging="360"/>
      </w:pPr>
    </w:lvl>
    <w:lvl w:ilvl="8" w:tplc="FFFFFFFF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329E15FD"/>
    <w:multiLevelType w:val="hybridMultilevel"/>
    <w:tmpl w:val="603EAA82"/>
    <w:lvl w:ilvl="0" w:tplc="FFFFFFFF">
      <w:start w:val="1"/>
      <w:numFmt w:val="decimal"/>
      <w:lvlText w:val="%1."/>
      <w:lvlJc w:val="left"/>
      <w:pPr>
        <w:ind w:left="644" w:hanging="360"/>
      </w:pPr>
    </w:lvl>
    <w:lvl w:ilvl="1" w:tplc="04150011">
      <w:start w:val="1"/>
      <w:numFmt w:val="decimal"/>
      <w:lvlText w:val="%2)"/>
      <w:lvlJc w:val="left"/>
      <w:pPr>
        <w:ind w:left="1428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64405B3"/>
    <w:multiLevelType w:val="hybridMultilevel"/>
    <w:tmpl w:val="AC501334"/>
    <w:lvl w:ilvl="0" w:tplc="18C6A70A">
      <w:start w:val="5"/>
      <w:numFmt w:val="decimal"/>
      <w:lvlText w:val="%1."/>
      <w:lvlJc w:val="left"/>
      <w:pPr>
        <w:ind w:left="0" w:firstLine="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A12BA0"/>
    <w:multiLevelType w:val="hybridMultilevel"/>
    <w:tmpl w:val="8EEEE91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E0707F"/>
    <w:multiLevelType w:val="hybridMultilevel"/>
    <w:tmpl w:val="0BB21F7A"/>
    <w:lvl w:ilvl="0" w:tplc="4538E90C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2A20261"/>
    <w:multiLevelType w:val="hybridMultilevel"/>
    <w:tmpl w:val="1E86693A"/>
    <w:lvl w:ilvl="0" w:tplc="FFFFFFFF">
      <w:start w:val="1"/>
      <w:numFmt w:val="decimal"/>
      <w:lvlText w:val="%1."/>
      <w:lvlJc w:val="left"/>
      <w:pPr>
        <w:ind w:left="644" w:hanging="360"/>
      </w:pPr>
    </w:lvl>
    <w:lvl w:ilvl="1" w:tplc="04150011">
      <w:start w:val="1"/>
      <w:numFmt w:val="decimal"/>
      <w:lvlText w:val="%2)"/>
      <w:lvlJc w:val="left"/>
      <w:pPr>
        <w:ind w:left="1428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5F74900"/>
    <w:multiLevelType w:val="hybridMultilevel"/>
    <w:tmpl w:val="97505AE4"/>
    <w:lvl w:ilvl="0" w:tplc="E89647EA">
      <w:start w:val="1"/>
      <w:numFmt w:val="decimal"/>
      <w:lvlText w:val="%1.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B11088B"/>
    <w:multiLevelType w:val="hybridMultilevel"/>
    <w:tmpl w:val="D2E42C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3E96055"/>
    <w:multiLevelType w:val="hybridMultilevel"/>
    <w:tmpl w:val="2016728A"/>
    <w:lvl w:ilvl="0" w:tplc="B37C1D52">
      <w:start w:val="1"/>
      <w:numFmt w:val="decimal"/>
      <w:lvlText w:val="%1."/>
      <w:lvlJc w:val="left"/>
      <w:pPr>
        <w:ind w:left="680" w:hanging="426"/>
      </w:pPr>
      <w:rPr>
        <w:w w:val="100"/>
        <w:lang w:val="pl-PL" w:eastAsia="en-US" w:bidi="ar-SA"/>
      </w:rPr>
    </w:lvl>
    <w:lvl w:ilvl="1" w:tplc="4C826E28">
      <w:start w:val="1"/>
      <w:numFmt w:val="decimal"/>
      <w:lvlText w:val="%2)"/>
      <w:lvlJc w:val="left"/>
      <w:pPr>
        <w:ind w:left="1966" w:hanging="360"/>
      </w:pPr>
      <w:rPr>
        <w:rFonts w:ascii="Arial" w:eastAsia="Calibri" w:hAnsi="Arial" w:cs="Arial"/>
        <w:w w:val="100"/>
        <w:sz w:val="24"/>
        <w:szCs w:val="24"/>
        <w:lang w:val="pl-PL" w:eastAsia="en-US" w:bidi="ar-SA"/>
      </w:rPr>
    </w:lvl>
    <w:lvl w:ilvl="2" w:tplc="77FEC0BE">
      <w:numFmt w:val="bullet"/>
      <w:lvlText w:val="•"/>
      <w:lvlJc w:val="left"/>
      <w:pPr>
        <w:ind w:left="1640" w:hanging="360"/>
      </w:pPr>
      <w:rPr>
        <w:lang w:val="pl-PL" w:eastAsia="en-US" w:bidi="ar-SA"/>
      </w:rPr>
    </w:lvl>
    <w:lvl w:ilvl="3" w:tplc="EF2615CE">
      <w:numFmt w:val="bullet"/>
      <w:lvlText w:val="•"/>
      <w:lvlJc w:val="left"/>
      <w:pPr>
        <w:ind w:left="1960" w:hanging="360"/>
      </w:pPr>
      <w:rPr>
        <w:lang w:val="pl-PL" w:eastAsia="en-US" w:bidi="ar-SA"/>
      </w:rPr>
    </w:lvl>
    <w:lvl w:ilvl="4" w:tplc="CD8CED32">
      <w:numFmt w:val="bullet"/>
      <w:lvlText w:val="•"/>
      <w:lvlJc w:val="left"/>
      <w:pPr>
        <w:ind w:left="3152" w:hanging="360"/>
      </w:pPr>
      <w:rPr>
        <w:lang w:val="pl-PL" w:eastAsia="en-US" w:bidi="ar-SA"/>
      </w:rPr>
    </w:lvl>
    <w:lvl w:ilvl="5" w:tplc="381633C8">
      <w:numFmt w:val="bullet"/>
      <w:lvlText w:val="•"/>
      <w:lvlJc w:val="left"/>
      <w:pPr>
        <w:ind w:left="4344" w:hanging="360"/>
      </w:pPr>
      <w:rPr>
        <w:lang w:val="pl-PL" w:eastAsia="en-US" w:bidi="ar-SA"/>
      </w:rPr>
    </w:lvl>
    <w:lvl w:ilvl="6" w:tplc="073280D2">
      <w:numFmt w:val="bullet"/>
      <w:lvlText w:val="•"/>
      <w:lvlJc w:val="left"/>
      <w:pPr>
        <w:ind w:left="5536" w:hanging="360"/>
      </w:pPr>
      <w:rPr>
        <w:lang w:val="pl-PL" w:eastAsia="en-US" w:bidi="ar-SA"/>
      </w:rPr>
    </w:lvl>
    <w:lvl w:ilvl="7" w:tplc="A088282A">
      <w:numFmt w:val="bullet"/>
      <w:lvlText w:val="•"/>
      <w:lvlJc w:val="left"/>
      <w:pPr>
        <w:ind w:left="6729" w:hanging="360"/>
      </w:pPr>
      <w:rPr>
        <w:lang w:val="pl-PL" w:eastAsia="en-US" w:bidi="ar-SA"/>
      </w:rPr>
    </w:lvl>
    <w:lvl w:ilvl="8" w:tplc="15CA415E">
      <w:numFmt w:val="bullet"/>
      <w:lvlText w:val="•"/>
      <w:lvlJc w:val="left"/>
      <w:pPr>
        <w:ind w:left="7921" w:hanging="360"/>
      </w:pPr>
      <w:rPr>
        <w:lang w:val="pl-PL" w:eastAsia="en-US" w:bidi="ar-SA"/>
      </w:rPr>
    </w:lvl>
  </w:abstractNum>
  <w:abstractNum w:abstractNumId="17" w15:restartNumberingAfterBreak="0">
    <w:nsid w:val="55CB094F"/>
    <w:multiLevelType w:val="hybridMultilevel"/>
    <w:tmpl w:val="55DE97BA"/>
    <w:lvl w:ilvl="0" w:tplc="B4C81042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6F9582E"/>
    <w:multiLevelType w:val="hybridMultilevel"/>
    <w:tmpl w:val="2B3AA8E6"/>
    <w:lvl w:ilvl="0" w:tplc="E902939E">
      <w:start w:val="1"/>
      <w:numFmt w:val="decimal"/>
      <w:lvlText w:val="%1)"/>
      <w:lvlJc w:val="left"/>
      <w:pPr>
        <w:ind w:left="0" w:firstLine="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82B2702"/>
    <w:multiLevelType w:val="hybridMultilevel"/>
    <w:tmpl w:val="6EF063D6"/>
    <w:lvl w:ilvl="0" w:tplc="FFFFFFFF">
      <w:start w:val="1"/>
      <w:numFmt w:val="decimal"/>
      <w:lvlText w:val="%1."/>
      <w:lvlJc w:val="left"/>
      <w:pPr>
        <w:ind w:left="914" w:hanging="564"/>
      </w:pPr>
      <w:rPr>
        <w:rFonts w:ascii="Carlito" w:eastAsia="Carlito" w:hAnsi="Carlito" w:cs="Carlito" w:hint="default"/>
        <w:w w:val="100"/>
        <w:sz w:val="22"/>
        <w:szCs w:val="22"/>
        <w:lang w:val="pl-PL" w:eastAsia="en-US" w:bidi="ar-SA"/>
      </w:rPr>
    </w:lvl>
    <w:lvl w:ilvl="1" w:tplc="76B4384C">
      <w:start w:val="1"/>
      <w:numFmt w:val="lowerLetter"/>
      <w:lvlText w:val="%2)"/>
      <w:lvlJc w:val="left"/>
      <w:pPr>
        <w:ind w:left="1272" w:hanging="360"/>
      </w:pPr>
      <w:rPr>
        <w:rFonts w:ascii="Arial" w:eastAsia="Carlito" w:hAnsi="Arial" w:cs="Arial" w:hint="default"/>
        <w:spacing w:val="-1"/>
        <w:w w:val="100"/>
        <w:sz w:val="24"/>
        <w:szCs w:val="24"/>
        <w:lang w:val="pl-PL" w:eastAsia="en-US" w:bidi="ar-SA"/>
      </w:rPr>
    </w:lvl>
    <w:lvl w:ilvl="2" w:tplc="FFFFFFFF">
      <w:start w:val="1"/>
      <w:numFmt w:val="lowerLetter"/>
      <w:lvlText w:val="%3)"/>
      <w:lvlJc w:val="left"/>
      <w:pPr>
        <w:ind w:left="1625" w:hanging="425"/>
      </w:pPr>
      <w:rPr>
        <w:rFonts w:ascii="Carlito" w:eastAsia="Carlito" w:hAnsi="Carlito" w:cs="Carlito" w:hint="default"/>
        <w:spacing w:val="-1"/>
        <w:w w:val="100"/>
        <w:sz w:val="22"/>
        <w:szCs w:val="22"/>
        <w:lang w:val="pl-PL" w:eastAsia="en-US" w:bidi="ar-SA"/>
      </w:rPr>
    </w:lvl>
    <w:lvl w:ilvl="3" w:tplc="FFFFFFFF">
      <w:numFmt w:val="bullet"/>
      <w:lvlText w:val="•"/>
      <w:lvlJc w:val="left"/>
      <w:pPr>
        <w:ind w:left="2681" w:hanging="425"/>
      </w:pPr>
      <w:rPr>
        <w:lang w:val="pl-PL" w:eastAsia="en-US" w:bidi="ar-SA"/>
      </w:rPr>
    </w:lvl>
    <w:lvl w:ilvl="4" w:tplc="FFFFFFFF">
      <w:numFmt w:val="bullet"/>
      <w:lvlText w:val="•"/>
      <w:lvlJc w:val="left"/>
      <w:pPr>
        <w:ind w:left="3742" w:hanging="425"/>
      </w:pPr>
      <w:rPr>
        <w:lang w:val="pl-PL" w:eastAsia="en-US" w:bidi="ar-SA"/>
      </w:rPr>
    </w:lvl>
    <w:lvl w:ilvl="5" w:tplc="FFFFFFFF">
      <w:numFmt w:val="bullet"/>
      <w:lvlText w:val="•"/>
      <w:lvlJc w:val="left"/>
      <w:pPr>
        <w:ind w:left="4804" w:hanging="425"/>
      </w:pPr>
      <w:rPr>
        <w:lang w:val="pl-PL" w:eastAsia="en-US" w:bidi="ar-SA"/>
      </w:rPr>
    </w:lvl>
    <w:lvl w:ilvl="6" w:tplc="FFFFFFFF">
      <w:numFmt w:val="bullet"/>
      <w:lvlText w:val="•"/>
      <w:lvlJc w:val="left"/>
      <w:pPr>
        <w:ind w:left="5865" w:hanging="425"/>
      </w:pPr>
      <w:rPr>
        <w:lang w:val="pl-PL" w:eastAsia="en-US" w:bidi="ar-SA"/>
      </w:rPr>
    </w:lvl>
    <w:lvl w:ilvl="7" w:tplc="FFFFFFFF">
      <w:numFmt w:val="bullet"/>
      <w:lvlText w:val="•"/>
      <w:lvlJc w:val="left"/>
      <w:pPr>
        <w:ind w:left="6927" w:hanging="425"/>
      </w:pPr>
      <w:rPr>
        <w:lang w:val="pl-PL" w:eastAsia="en-US" w:bidi="ar-SA"/>
      </w:rPr>
    </w:lvl>
    <w:lvl w:ilvl="8" w:tplc="FFFFFFFF">
      <w:numFmt w:val="bullet"/>
      <w:lvlText w:val="•"/>
      <w:lvlJc w:val="left"/>
      <w:pPr>
        <w:ind w:left="7988" w:hanging="425"/>
      </w:pPr>
      <w:rPr>
        <w:lang w:val="pl-PL" w:eastAsia="en-US" w:bidi="ar-SA"/>
      </w:rPr>
    </w:lvl>
  </w:abstractNum>
  <w:abstractNum w:abstractNumId="20" w15:restartNumberingAfterBreak="0">
    <w:nsid w:val="59B0768D"/>
    <w:multiLevelType w:val="hybridMultilevel"/>
    <w:tmpl w:val="017C5CD4"/>
    <w:lvl w:ilvl="0" w:tplc="4C826E28">
      <w:start w:val="1"/>
      <w:numFmt w:val="decimal"/>
      <w:lvlText w:val="%1)"/>
      <w:lvlJc w:val="left"/>
      <w:pPr>
        <w:ind w:left="927" w:hanging="360"/>
      </w:pPr>
      <w:rPr>
        <w:rFonts w:ascii="Arial" w:eastAsia="Calibri" w:hAnsi="Arial" w:cs="Arial" w:hint="default"/>
        <w:w w:val="100"/>
        <w:sz w:val="24"/>
        <w:szCs w:val="24"/>
        <w:lang w:val="pl-PL" w:eastAsia="en-US" w:bidi="ar-SA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>
      <w:start w:val="1"/>
      <w:numFmt w:val="lowerRoman"/>
      <w:lvlText w:val="%3."/>
      <w:lvlJc w:val="right"/>
      <w:pPr>
        <w:ind w:left="2367" w:hanging="180"/>
      </w:pPr>
    </w:lvl>
    <w:lvl w:ilvl="3" w:tplc="FFFFFFFF">
      <w:start w:val="1"/>
      <w:numFmt w:val="decimal"/>
      <w:lvlText w:val="%4."/>
      <w:lvlJc w:val="left"/>
      <w:pPr>
        <w:ind w:left="3087" w:hanging="360"/>
      </w:pPr>
    </w:lvl>
    <w:lvl w:ilvl="4" w:tplc="FFFFFFFF">
      <w:start w:val="1"/>
      <w:numFmt w:val="lowerLetter"/>
      <w:lvlText w:val="%5."/>
      <w:lvlJc w:val="left"/>
      <w:pPr>
        <w:ind w:left="3807" w:hanging="360"/>
      </w:pPr>
    </w:lvl>
    <w:lvl w:ilvl="5" w:tplc="FFFFFFFF">
      <w:start w:val="1"/>
      <w:numFmt w:val="lowerRoman"/>
      <w:lvlText w:val="%6."/>
      <w:lvlJc w:val="right"/>
      <w:pPr>
        <w:ind w:left="4527" w:hanging="180"/>
      </w:pPr>
    </w:lvl>
    <w:lvl w:ilvl="6" w:tplc="FFFFFFFF">
      <w:start w:val="1"/>
      <w:numFmt w:val="decimal"/>
      <w:lvlText w:val="%7."/>
      <w:lvlJc w:val="left"/>
      <w:pPr>
        <w:ind w:left="5247" w:hanging="360"/>
      </w:pPr>
    </w:lvl>
    <w:lvl w:ilvl="7" w:tplc="FFFFFFFF">
      <w:start w:val="1"/>
      <w:numFmt w:val="lowerLetter"/>
      <w:lvlText w:val="%8."/>
      <w:lvlJc w:val="left"/>
      <w:pPr>
        <w:ind w:left="5967" w:hanging="360"/>
      </w:pPr>
    </w:lvl>
    <w:lvl w:ilvl="8" w:tplc="FFFFFFFF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5BC73BAE"/>
    <w:multiLevelType w:val="hybridMultilevel"/>
    <w:tmpl w:val="5F40803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3BA1552"/>
    <w:multiLevelType w:val="hybridMultilevel"/>
    <w:tmpl w:val="3F368D58"/>
    <w:lvl w:ilvl="0" w:tplc="21B8D430">
      <w:start w:val="1"/>
      <w:numFmt w:val="decimal"/>
      <w:lvlText w:val="%1.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6367E26"/>
    <w:multiLevelType w:val="hybridMultilevel"/>
    <w:tmpl w:val="E79AB344"/>
    <w:lvl w:ilvl="0" w:tplc="4CF0063C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BCF3FE4"/>
    <w:multiLevelType w:val="hybridMultilevel"/>
    <w:tmpl w:val="25ACBA6E"/>
    <w:lvl w:ilvl="0" w:tplc="FFFFFFFF">
      <w:start w:val="1"/>
      <w:numFmt w:val="decimal"/>
      <w:lvlText w:val="%1)"/>
      <w:lvlJc w:val="left"/>
      <w:pPr>
        <w:ind w:left="2225" w:firstLine="0"/>
      </w:pPr>
    </w:lvl>
    <w:lvl w:ilvl="1" w:tplc="FFFFFFFF">
      <w:start w:val="1"/>
      <w:numFmt w:val="lowerLetter"/>
      <w:lvlText w:val="%2."/>
      <w:lvlJc w:val="left"/>
      <w:pPr>
        <w:ind w:left="1460" w:hanging="360"/>
      </w:pPr>
    </w:lvl>
    <w:lvl w:ilvl="2" w:tplc="FFFFFFFF">
      <w:start w:val="1"/>
      <w:numFmt w:val="lowerRoman"/>
      <w:lvlText w:val="%3."/>
      <w:lvlJc w:val="right"/>
      <w:pPr>
        <w:ind w:left="2180" w:hanging="180"/>
      </w:pPr>
    </w:lvl>
    <w:lvl w:ilvl="3" w:tplc="FFFFFFFF">
      <w:start w:val="1"/>
      <w:numFmt w:val="decimal"/>
      <w:lvlText w:val="%4."/>
      <w:lvlJc w:val="left"/>
      <w:pPr>
        <w:ind w:left="2900" w:hanging="360"/>
      </w:pPr>
    </w:lvl>
    <w:lvl w:ilvl="4" w:tplc="FFFFFFFF">
      <w:start w:val="1"/>
      <w:numFmt w:val="lowerLetter"/>
      <w:lvlText w:val="%5."/>
      <w:lvlJc w:val="left"/>
      <w:pPr>
        <w:ind w:left="3620" w:hanging="360"/>
      </w:pPr>
    </w:lvl>
    <w:lvl w:ilvl="5" w:tplc="FFFFFFFF">
      <w:start w:val="1"/>
      <w:numFmt w:val="lowerRoman"/>
      <w:lvlText w:val="%6."/>
      <w:lvlJc w:val="right"/>
      <w:pPr>
        <w:ind w:left="4340" w:hanging="180"/>
      </w:pPr>
    </w:lvl>
    <w:lvl w:ilvl="6" w:tplc="FFFFFFFF">
      <w:start w:val="1"/>
      <w:numFmt w:val="decimal"/>
      <w:lvlText w:val="%7."/>
      <w:lvlJc w:val="left"/>
      <w:pPr>
        <w:ind w:left="5060" w:hanging="360"/>
      </w:pPr>
    </w:lvl>
    <w:lvl w:ilvl="7" w:tplc="FFFFFFFF">
      <w:start w:val="1"/>
      <w:numFmt w:val="lowerLetter"/>
      <w:lvlText w:val="%8."/>
      <w:lvlJc w:val="left"/>
      <w:pPr>
        <w:ind w:left="5780" w:hanging="360"/>
      </w:pPr>
    </w:lvl>
    <w:lvl w:ilvl="8" w:tplc="FFFFFFFF">
      <w:start w:val="1"/>
      <w:numFmt w:val="lowerRoman"/>
      <w:lvlText w:val="%9."/>
      <w:lvlJc w:val="right"/>
      <w:pPr>
        <w:ind w:left="6500" w:hanging="180"/>
      </w:pPr>
    </w:lvl>
  </w:abstractNum>
  <w:abstractNum w:abstractNumId="25" w15:restartNumberingAfterBreak="0">
    <w:nsid w:val="6CBB0B08"/>
    <w:multiLevelType w:val="hybridMultilevel"/>
    <w:tmpl w:val="A852C1E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E8E0C04"/>
    <w:multiLevelType w:val="hybridMultilevel"/>
    <w:tmpl w:val="F940CCF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F1600D5"/>
    <w:multiLevelType w:val="hybridMultilevel"/>
    <w:tmpl w:val="D48EE1FE"/>
    <w:lvl w:ilvl="0" w:tplc="539C114A">
      <w:start w:val="1"/>
      <w:numFmt w:val="decimal"/>
      <w:lvlText w:val="%1)"/>
      <w:lvlJc w:val="left"/>
      <w:pPr>
        <w:ind w:left="863" w:hanging="360"/>
      </w:pPr>
      <w:rPr>
        <w:spacing w:val="-1"/>
        <w:w w:val="100"/>
        <w:sz w:val="24"/>
        <w:szCs w:val="24"/>
        <w:lang w:val="pl-PL" w:eastAsia="en-US" w:bidi="ar-SA"/>
      </w:rPr>
    </w:lvl>
    <w:lvl w:ilvl="1" w:tplc="FFFFFFFF">
      <w:start w:val="1"/>
      <w:numFmt w:val="lowerLetter"/>
      <w:lvlText w:val="%2."/>
      <w:lvlJc w:val="left"/>
      <w:pPr>
        <w:ind w:left="1583" w:hanging="360"/>
      </w:pPr>
    </w:lvl>
    <w:lvl w:ilvl="2" w:tplc="FFFFFFFF">
      <w:start w:val="1"/>
      <w:numFmt w:val="lowerRoman"/>
      <w:lvlText w:val="%3."/>
      <w:lvlJc w:val="right"/>
      <w:pPr>
        <w:ind w:left="2303" w:hanging="180"/>
      </w:pPr>
    </w:lvl>
    <w:lvl w:ilvl="3" w:tplc="FFFFFFFF">
      <w:start w:val="1"/>
      <w:numFmt w:val="decimal"/>
      <w:lvlText w:val="%4."/>
      <w:lvlJc w:val="left"/>
      <w:pPr>
        <w:ind w:left="3023" w:hanging="360"/>
      </w:pPr>
    </w:lvl>
    <w:lvl w:ilvl="4" w:tplc="FFFFFFFF">
      <w:start w:val="1"/>
      <w:numFmt w:val="lowerLetter"/>
      <w:lvlText w:val="%5."/>
      <w:lvlJc w:val="left"/>
      <w:pPr>
        <w:ind w:left="3743" w:hanging="360"/>
      </w:pPr>
    </w:lvl>
    <w:lvl w:ilvl="5" w:tplc="FFFFFFFF">
      <w:start w:val="1"/>
      <w:numFmt w:val="lowerRoman"/>
      <w:lvlText w:val="%6."/>
      <w:lvlJc w:val="right"/>
      <w:pPr>
        <w:ind w:left="4463" w:hanging="180"/>
      </w:pPr>
    </w:lvl>
    <w:lvl w:ilvl="6" w:tplc="FFFFFFFF">
      <w:start w:val="1"/>
      <w:numFmt w:val="decimal"/>
      <w:lvlText w:val="%7."/>
      <w:lvlJc w:val="left"/>
      <w:pPr>
        <w:ind w:left="5183" w:hanging="360"/>
      </w:pPr>
    </w:lvl>
    <w:lvl w:ilvl="7" w:tplc="FFFFFFFF">
      <w:start w:val="1"/>
      <w:numFmt w:val="lowerLetter"/>
      <w:lvlText w:val="%8."/>
      <w:lvlJc w:val="left"/>
      <w:pPr>
        <w:ind w:left="5903" w:hanging="360"/>
      </w:pPr>
    </w:lvl>
    <w:lvl w:ilvl="8" w:tplc="FFFFFFFF">
      <w:start w:val="1"/>
      <w:numFmt w:val="lowerRoman"/>
      <w:lvlText w:val="%9."/>
      <w:lvlJc w:val="right"/>
      <w:pPr>
        <w:ind w:left="6623" w:hanging="180"/>
      </w:pPr>
    </w:lvl>
  </w:abstractNum>
  <w:abstractNum w:abstractNumId="28" w15:restartNumberingAfterBreak="0">
    <w:nsid w:val="703329AD"/>
    <w:multiLevelType w:val="hybridMultilevel"/>
    <w:tmpl w:val="B0FE7314"/>
    <w:lvl w:ilvl="0" w:tplc="0415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1F478A1"/>
    <w:multiLevelType w:val="hybridMultilevel"/>
    <w:tmpl w:val="0180FC94"/>
    <w:lvl w:ilvl="0" w:tplc="71681EB4">
      <w:start w:val="1"/>
      <w:numFmt w:val="decimal"/>
      <w:lvlText w:val="%1."/>
      <w:lvlJc w:val="left"/>
      <w:pPr>
        <w:ind w:left="795" w:hanging="360"/>
      </w:pPr>
      <w:rPr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32C2D1D"/>
    <w:multiLevelType w:val="hybridMultilevel"/>
    <w:tmpl w:val="C8227F0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851159A"/>
    <w:multiLevelType w:val="hybridMultilevel"/>
    <w:tmpl w:val="2AEACB5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CAF17B7"/>
    <w:multiLevelType w:val="hybridMultilevel"/>
    <w:tmpl w:val="0C8483C4"/>
    <w:lvl w:ilvl="0" w:tplc="C50C0E46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7330818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98625177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98477393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67164443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01765981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14356977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277980488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812139275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36263481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85068666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365331788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965306017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034310802">
    <w:abstractNumId w:val="32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42776950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27945799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16" w16cid:durableId="956906949">
    <w:abstractNumId w:val="1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774279945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880194521">
    <w:abstractNumId w:val="5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89466469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90383155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46646345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97290658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9115000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864564614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37663566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434598495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9805424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20652471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711862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40392891">
    <w:abstractNumId w:val="16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31" w16cid:durableId="41251102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373387818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210359932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44985385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3442"/>
    <w:rsid w:val="00073442"/>
    <w:rsid w:val="001C12F1"/>
    <w:rsid w:val="002D3E9B"/>
    <w:rsid w:val="003F6589"/>
    <w:rsid w:val="00501461"/>
    <w:rsid w:val="005F287D"/>
    <w:rsid w:val="0089258D"/>
    <w:rsid w:val="008E5D16"/>
    <w:rsid w:val="008F1FBA"/>
    <w:rsid w:val="00C653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846AB24"/>
  <w15:chartTrackingRefBased/>
  <w15:docId w15:val="{0AD9FB59-633B-4062-B682-8FCB365775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73442"/>
    <w:pPr>
      <w:spacing w:after="200" w:line="276" w:lineRule="auto"/>
    </w:pPr>
    <w:rPr>
      <w:rFonts w:eastAsiaTheme="minorEastAsia"/>
      <w:kern w:val="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7344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7344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7344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7344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7344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7344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7344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7344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7344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7344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7344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7344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73442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73442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73442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73442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73442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73442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qFormat/>
    <w:rsid w:val="0007344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rsid w:val="0007344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7344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07344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07344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073442"/>
    <w:rPr>
      <w:i/>
      <w:iCs/>
      <w:color w:val="404040" w:themeColor="text1" w:themeTint="BF"/>
    </w:rPr>
  </w:style>
  <w:style w:type="paragraph" w:styleId="Akapitzlist">
    <w:name w:val="List Paragraph"/>
    <w:aliases w:val="maz_wyliczenie,opis dzialania,K-P_odwolanie,A_wyliczenie,Akapit z listą 1,CW_Lista"/>
    <w:basedOn w:val="Normalny"/>
    <w:link w:val="AkapitzlistZnak"/>
    <w:uiPriority w:val="1"/>
    <w:qFormat/>
    <w:rsid w:val="00073442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073442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7344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73442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073442"/>
    <w:rPr>
      <w:b/>
      <w:bCs/>
      <w:smallCaps/>
      <w:color w:val="2F5496" w:themeColor="accent1" w:themeShade="BF"/>
      <w:spacing w:val="5"/>
    </w:rPr>
  </w:style>
  <w:style w:type="character" w:styleId="Hipercze">
    <w:name w:val="Hyperlink"/>
    <w:uiPriority w:val="99"/>
    <w:semiHidden/>
    <w:unhideWhenUsed/>
    <w:rsid w:val="00073442"/>
    <w:rPr>
      <w:color w:val="0000FF"/>
      <w:u w:val="single"/>
    </w:rPr>
  </w:style>
  <w:style w:type="character" w:customStyle="1" w:styleId="AkapitzlistZnak">
    <w:name w:val="Akapit z listą Znak"/>
    <w:aliases w:val="maz_wyliczenie Znak,opis dzialania Znak,K-P_odwolanie Znak,A_wyliczenie Znak,Akapit z listą 1 Znak,CW_Lista Znak"/>
    <w:link w:val="Akapitzlist"/>
    <w:uiPriority w:val="1"/>
    <w:locked/>
    <w:rsid w:val="00073442"/>
  </w:style>
  <w:style w:type="paragraph" w:styleId="Nagwek">
    <w:name w:val="header"/>
    <w:basedOn w:val="Normalny"/>
    <w:link w:val="NagwekZnak"/>
    <w:uiPriority w:val="99"/>
    <w:unhideWhenUsed/>
    <w:rsid w:val="0007344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73442"/>
    <w:rPr>
      <w:rFonts w:eastAsiaTheme="minorEastAsia"/>
      <w:kern w:val="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07344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73442"/>
    <w:rPr>
      <w:rFonts w:eastAsiaTheme="minorEastAsia"/>
      <w:kern w:val="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www.funduszeeuropejskie.gov.pl/media/116842/Wersja_finalna_Wytyczne_dotyczace_informacji_i_promocji_funduszy_europejskich_20212027.pdf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5459</Words>
  <Characters>32759</Characters>
  <Application>Microsoft Office Word</Application>
  <DocSecurity>0</DocSecurity>
  <Lines>272</Lines>
  <Paragraphs>76</Paragraphs>
  <ScaleCrop>false</ScaleCrop>
  <Company/>
  <LinksUpToDate>false</LinksUpToDate>
  <CharactersWithSpaces>38142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Nazwa</dc:creator>
  <cp:keywords/>
  <dc:description/>
  <cp:lastModifiedBy>Nazwa</cp:lastModifiedBy>
  <cp:revision>4</cp:revision>
  <dcterms:created xsi:type="dcterms:W3CDTF">2026-02-20T07:41:00Z</dcterms:created>
  <dcterms:modified xsi:type="dcterms:W3CDTF">2026-02-27T08:24:00Z</dcterms:modified>
</cp:coreProperties>
</file>